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9A063" w14:textId="77777777" w:rsidR="00C27511" w:rsidRPr="00A50C36" w:rsidRDefault="00C27511" w:rsidP="00C27511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14:paraId="367AD6EC" w14:textId="77777777" w:rsidR="00C27511" w:rsidRDefault="00C27511" w:rsidP="00C2751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30E8DE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24839315" r:id="rId6"/>
        </w:object>
      </w:r>
    </w:p>
    <w:p w14:paraId="2193F760" w14:textId="77777777" w:rsidR="00C27511" w:rsidRDefault="00C27511" w:rsidP="00C2751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7511" w14:paraId="313C6457" w14:textId="77777777" w:rsidTr="007C58A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5D6F8" w14:textId="77777777" w:rsidR="00C27511" w:rsidRPr="00097EC6" w:rsidRDefault="00C27511" w:rsidP="007C58A3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097EC6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Pr="00097EC6">
              <w:rPr>
                <w:b/>
                <w:bCs/>
                <w:sz w:val="28"/>
                <w:szCs w:val="28"/>
                <w:lang w:val="uk-UA" w:eastAsia="en-US"/>
              </w:rPr>
              <w:t>ТРЕТЯ</w:t>
            </w:r>
            <w:r w:rsidRPr="00097EC6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097EC6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5D94D1AB" w14:textId="77777777" w:rsidR="00C27511" w:rsidRPr="005C2544" w:rsidRDefault="00C27511" w:rsidP="007C58A3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097EC6"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74E22190" w14:textId="77777777" w:rsidR="00C27511" w:rsidRDefault="00C27511" w:rsidP="00C27511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222E87DA" w14:textId="77777777" w:rsidR="00C27511" w:rsidRDefault="00C27511" w:rsidP="00C2751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6E1E7775" w14:textId="77777777" w:rsidR="00C27511" w:rsidRPr="005876B5" w:rsidRDefault="00C27511" w:rsidP="00C27511">
      <w:pPr>
        <w:rPr>
          <w:lang w:val="uk-UA"/>
        </w:rPr>
      </w:pPr>
    </w:p>
    <w:p w14:paraId="21D9A55D" w14:textId="77777777" w:rsidR="00C27511" w:rsidRPr="005876B5" w:rsidRDefault="00C27511" w:rsidP="00C27511">
      <w:pPr>
        <w:pStyle w:val="1"/>
        <w:rPr>
          <w:b w:val="0"/>
          <w:sz w:val="24"/>
          <w:szCs w:val="24"/>
        </w:rPr>
      </w:pPr>
      <w:r w:rsidRPr="005876B5">
        <w:rPr>
          <w:sz w:val="24"/>
          <w:szCs w:val="24"/>
        </w:rPr>
        <w:t>__.08.2022</w:t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  <w:lang w:val="ru-RU"/>
        </w:rPr>
        <w:t xml:space="preserve">                                                           </w:t>
      </w:r>
      <w:r w:rsidRPr="005876B5">
        <w:rPr>
          <w:sz w:val="24"/>
          <w:szCs w:val="24"/>
        </w:rPr>
        <w:t xml:space="preserve">№ ______- 33 - </w:t>
      </w:r>
      <w:r w:rsidRPr="005876B5">
        <w:rPr>
          <w:sz w:val="24"/>
          <w:szCs w:val="24"/>
          <w:lang w:val="en-US"/>
        </w:rPr>
        <w:t>VI</w:t>
      </w:r>
      <w:r w:rsidRPr="005876B5">
        <w:rPr>
          <w:sz w:val="24"/>
          <w:szCs w:val="24"/>
        </w:rPr>
        <w:t>ІІ</w:t>
      </w:r>
    </w:p>
    <w:p w14:paraId="35A99CF4" w14:textId="77777777" w:rsidR="00C27511" w:rsidRPr="005876B5" w:rsidRDefault="00C27511" w:rsidP="00C27511">
      <w:pPr>
        <w:jc w:val="both"/>
        <w:rPr>
          <w:b/>
          <w:bCs/>
          <w:lang w:val="uk-UA"/>
        </w:rPr>
      </w:pPr>
    </w:p>
    <w:p w14:paraId="46F71103" w14:textId="18C96811" w:rsidR="00C27511" w:rsidRDefault="00C27511" w:rsidP="00C27511">
      <w:pPr>
        <w:keepNext/>
        <w:outlineLvl w:val="0"/>
        <w:rPr>
          <w:b/>
          <w:lang w:val="uk-UA"/>
        </w:rPr>
      </w:pPr>
    </w:p>
    <w:p w14:paraId="01AA0688" w14:textId="77777777" w:rsidR="00EE160E" w:rsidRPr="00D62ED1" w:rsidRDefault="00EE160E" w:rsidP="00C27511">
      <w:pPr>
        <w:keepNext/>
        <w:outlineLvl w:val="0"/>
        <w:rPr>
          <w:b/>
          <w:lang w:val="uk-UA"/>
        </w:rPr>
      </w:pPr>
    </w:p>
    <w:p w14:paraId="0F5467CD" w14:textId="552ACA60" w:rsidR="00C27511" w:rsidRPr="00D62ED1" w:rsidRDefault="00C27511" w:rsidP="00C27511">
      <w:pPr>
        <w:ind w:right="4959"/>
        <w:jc w:val="both"/>
        <w:rPr>
          <w:b/>
          <w:bCs/>
          <w:lang w:val="uk-UA"/>
        </w:rPr>
      </w:pPr>
      <w:r w:rsidRPr="00D62ED1">
        <w:rPr>
          <w:b/>
          <w:bCs/>
          <w:color w:val="000000"/>
          <w:spacing w:val="-3"/>
          <w:lang w:val="uk-UA"/>
        </w:rPr>
        <w:t xml:space="preserve">Про затвердження Положення про </w:t>
      </w:r>
      <w:bookmarkStart w:id="0" w:name="_Hlk113979194"/>
      <w:r w:rsidRPr="00D62ED1">
        <w:rPr>
          <w:b/>
          <w:lang w:val="uk-UA"/>
        </w:rPr>
        <w:t xml:space="preserve">Центр </w:t>
      </w:r>
      <w:r>
        <w:rPr>
          <w:b/>
          <w:lang w:val="uk-UA"/>
        </w:rPr>
        <w:t xml:space="preserve">психологічної служби </w:t>
      </w:r>
      <w:r w:rsidRPr="00D62ED1">
        <w:rPr>
          <w:b/>
          <w:lang w:val="uk-UA"/>
        </w:rPr>
        <w:t>в</w:t>
      </w:r>
      <w:r w:rsidRPr="00D62ED1">
        <w:rPr>
          <w:b/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bookmarkEnd w:id="0"/>
    </w:p>
    <w:p w14:paraId="341ED06E" w14:textId="51DD61C2" w:rsidR="00C27511" w:rsidRDefault="00C27511" w:rsidP="00C27511">
      <w:pPr>
        <w:ind w:left="142" w:hanging="142"/>
        <w:rPr>
          <w:b/>
          <w:lang w:val="uk-UA"/>
        </w:rPr>
      </w:pPr>
    </w:p>
    <w:p w14:paraId="34FC2B7D" w14:textId="491D3659" w:rsidR="00EE160E" w:rsidRDefault="00EE160E" w:rsidP="00C27511">
      <w:pPr>
        <w:ind w:left="142" w:hanging="142"/>
        <w:rPr>
          <w:b/>
          <w:lang w:val="uk-UA"/>
        </w:rPr>
      </w:pPr>
    </w:p>
    <w:p w14:paraId="00BAC94E" w14:textId="77777777" w:rsidR="00EE160E" w:rsidRDefault="00EE160E" w:rsidP="00C27511">
      <w:pPr>
        <w:ind w:left="142" w:hanging="142"/>
        <w:rPr>
          <w:b/>
          <w:lang w:val="uk-UA"/>
        </w:rPr>
      </w:pPr>
    </w:p>
    <w:p w14:paraId="1D2EE534" w14:textId="2094160C" w:rsidR="00C27511" w:rsidRPr="00EA6BA7" w:rsidRDefault="00C27511" w:rsidP="00EA6BA7">
      <w:pPr>
        <w:pStyle w:val="3"/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  <w:shd w:val="clear" w:color="auto" w:fill="FFFFFF"/>
          <w:lang w:val="uk-UA"/>
        </w:rPr>
      </w:pPr>
      <w:r w:rsidRPr="00EA6BA7">
        <w:rPr>
          <w:rFonts w:ascii="Times New Roman" w:hAnsi="Times New Roman" w:cs="Times New Roman"/>
          <w:color w:val="auto"/>
          <w:lang w:val="uk-UA"/>
        </w:rPr>
        <w:t xml:space="preserve">На виконання законів України </w:t>
      </w:r>
      <w:r w:rsidR="0047022A" w:rsidRPr="00EA6BA7">
        <w:rPr>
          <w:rFonts w:ascii="Times New Roman" w:hAnsi="Times New Roman" w:cs="Times New Roman"/>
          <w:color w:val="auto"/>
        </w:rPr>
        <w:t xml:space="preserve">законами 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України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 «Про 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освіту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»,  «Про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дошкільну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освіту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», </w:t>
      </w:r>
      <w:r w:rsidR="0047022A" w:rsidRPr="00EA6BA7">
        <w:rPr>
          <w:rFonts w:ascii="Times New Roman" w:hAnsi="Times New Roman" w:cs="Times New Roman"/>
          <w:color w:val="auto"/>
          <w:lang w:val="uk-UA"/>
        </w:rPr>
        <w:t xml:space="preserve">«Про повну загальну середню освіту», </w:t>
      </w:r>
      <w:r w:rsidR="0047022A" w:rsidRPr="00EA6BA7">
        <w:rPr>
          <w:rFonts w:ascii="Times New Roman" w:hAnsi="Times New Roman" w:cs="Times New Roman"/>
          <w:color w:val="auto"/>
        </w:rPr>
        <w:t xml:space="preserve">«Про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позашкільну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освіту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>»,</w:t>
      </w:r>
      <w:r w:rsidR="0047022A" w:rsidRPr="00EA6BA7">
        <w:rPr>
          <w:rFonts w:ascii="Times New Roman" w:hAnsi="Times New Roman" w:cs="Times New Roman"/>
          <w:b/>
          <w:bCs/>
          <w:color w:val="auto"/>
          <w:shd w:val="clear" w:color="auto" w:fill="FFFFFF"/>
        </w:rPr>
        <w:t xml:space="preserve"> </w:t>
      </w:r>
      <w:r w:rsidR="0047022A" w:rsidRPr="00EA6BA7">
        <w:rPr>
          <w:rFonts w:ascii="Times New Roman" w:hAnsi="Times New Roman" w:cs="Times New Roman"/>
          <w:color w:val="auto"/>
          <w:shd w:val="clear" w:color="auto" w:fill="FFFFFF"/>
          <w:lang w:val="uk-UA"/>
        </w:rPr>
        <w:t>«Про охорону дитинства», «</w:t>
      </w:r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Про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запобігання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та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протидію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домашньому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насильству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  <w:lang w:val="uk-UA"/>
        </w:rPr>
        <w:t>», «</w:t>
      </w:r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Про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забезпечення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рівних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прав та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можливостей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жінок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і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чоловіків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», </w:t>
      </w:r>
      <w:r w:rsidR="00EE160E" w:rsidRPr="00EA6BA7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«Про протидію торгівлі людьми», </w:t>
      </w:r>
      <w:r w:rsidR="0047022A" w:rsidRPr="00EA6BA7">
        <w:rPr>
          <w:rFonts w:ascii="Times New Roman" w:hAnsi="Times New Roman" w:cs="Times New Roman"/>
          <w:color w:val="auto"/>
          <w:shd w:val="clear" w:color="auto" w:fill="FFFFFF"/>
          <w:lang w:val="uk-UA"/>
        </w:rPr>
        <w:t>«</w:t>
      </w:r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Про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соціальну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роботу з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сім'ями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дітьми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 xml:space="preserve"> та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FFFFF"/>
        </w:rPr>
        <w:t>молоддю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FFFFF"/>
          <w:lang w:val="uk-UA"/>
        </w:rPr>
        <w:t>», «</w:t>
      </w:r>
      <w:r w:rsidR="0047022A" w:rsidRPr="00EA6BA7">
        <w:rPr>
          <w:rFonts w:ascii="Times New Roman" w:hAnsi="Times New Roman" w:cs="Times New Roman"/>
          <w:color w:val="auto"/>
          <w:shd w:val="clear" w:color="auto" w:fill="F0F0F0"/>
        </w:rPr>
        <w:t xml:space="preserve">Про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0F0F0"/>
        </w:rPr>
        <w:t>соціальні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0F0F0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  <w:shd w:val="clear" w:color="auto" w:fill="F0F0F0"/>
        </w:rPr>
        <w:t>послуги</w:t>
      </w:r>
      <w:proofErr w:type="spellEnd"/>
      <w:r w:rsidR="0047022A" w:rsidRPr="00EA6BA7">
        <w:rPr>
          <w:rFonts w:ascii="Times New Roman" w:hAnsi="Times New Roman" w:cs="Times New Roman"/>
          <w:color w:val="auto"/>
          <w:shd w:val="clear" w:color="auto" w:fill="F0F0F0"/>
          <w:lang w:val="uk-UA"/>
        </w:rPr>
        <w:t xml:space="preserve">»,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Декларацією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 прав 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людини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, 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Конвенцією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 ООН «Про  права 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дитини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», 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Положення</w:t>
      </w:r>
      <w:proofErr w:type="spellEnd"/>
      <w:r w:rsidR="0047022A" w:rsidRPr="00EA6BA7">
        <w:rPr>
          <w:rFonts w:ascii="Times New Roman" w:hAnsi="Times New Roman" w:cs="Times New Roman"/>
          <w:color w:val="auto"/>
          <w:lang w:val="uk-UA"/>
        </w:rPr>
        <w:t>м</w:t>
      </w:r>
      <w:r w:rsidR="0047022A" w:rsidRPr="00EA6BA7">
        <w:rPr>
          <w:rFonts w:ascii="Times New Roman" w:hAnsi="Times New Roman" w:cs="Times New Roman"/>
          <w:color w:val="auto"/>
        </w:rPr>
        <w:t xml:space="preserve"> про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психологічну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службу у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системі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освіти</w:t>
      </w:r>
      <w:proofErr w:type="spellEnd"/>
      <w:r w:rsidR="0047022A" w:rsidRPr="00EA6BA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EA6BA7">
        <w:rPr>
          <w:rFonts w:ascii="Times New Roman" w:hAnsi="Times New Roman" w:cs="Times New Roman"/>
          <w:color w:val="auto"/>
        </w:rPr>
        <w:t>України</w:t>
      </w:r>
      <w:proofErr w:type="spellEnd"/>
      <w:r w:rsidR="0047022A" w:rsidRPr="00EA6BA7">
        <w:rPr>
          <w:rFonts w:ascii="Times New Roman" w:hAnsi="Times New Roman" w:cs="Times New Roman"/>
          <w:color w:val="auto"/>
          <w:lang w:val="uk-UA"/>
        </w:rPr>
        <w:t xml:space="preserve">, </w:t>
      </w:r>
      <w:r w:rsidR="00924065" w:rsidRPr="00EA6BA7">
        <w:rPr>
          <w:rFonts w:ascii="Times New Roman" w:hAnsi="Times New Roman" w:cs="Times New Roman"/>
          <w:color w:val="auto"/>
          <w:lang w:val="uk-UA"/>
        </w:rPr>
        <w:t xml:space="preserve">Положення про </w:t>
      </w:r>
      <w:proofErr w:type="spellStart"/>
      <w:r w:rsidR="00924065" w:rsidRPr="00EA6BA7">
        <w:rPr>
          <w:rFonts w:ascii="Times New Roman" w:hAnsi="Times New Roman" w:cs="Times New Roman"/>
          <w:color w:val="auto"/>
          <w:lang w:val="uk-UA"/>
        </w:rPr>
        <w:t>інклюзивно</w:t>
      </w:r>
      <w:proofErr w:type="spellEnd"/>
      <w:r w:rsidR="00924065" w:rsidRPr="00EA6BA7">
        <w:rPr>
          <w:rFonts w:ascii="Times New Roman" w:hAnsi="Times New Roman" w:cs="Times New Roman"/>
          <w:color w:val="auto"/>
          <w:lang w:val="uk-UA"/>
        </w:rPr>
        <w:t xml:space="preserve">-ресурсний центр, </w:t>
      </w:r>
      <w:r w:rsidR="00EA6BA7" w:rsidRPr="00EA6BA7">
        <w:rPr>
          <w:rFonts w:ascii="Times New Roman" w:hAnsi="Times New Roman" w:cs="Times New Roman"/>
          <w:color w:val="auto"/>
          <w:lang w:val="uk-UA"/>
        </w:rPr>
        <w:t xml:space="preserve">Примірного </w:t>
      </w:r>
      <w:r w:rsidR="00EA6BA7" w:rsidRPr="00EA6BA7">
        <w:rPr>
          <w:rFonts w:ascii="Times New Roman" w:eastAsia="Times New Roman" w:hAnsi="Times New Roman" w:cs="Times New Roman"/>
          <w:color w:val="auto"/>
          <w:lang w:val="uk-UA" w:eastAsia="uk-UA"/>
        </w:rPr>
        <w:t xml:space="preserve">Положення про команду психолого-педагогічного супроводу дитини з особливими освітніми потребами в закладі загальної середньої та </w:t>
      </w:r>
      <w:r w:rsidR="00EA6BA7">
        <w:rPr>
          <w:rFonts w:ascii="Times New Roman" w:eastAsia="Times New Roman" w:hAnsi="Times New Roman" w:cs="Times New Roman"/>
          <w:color w:val="auto"/>
          <w:lang w:val="uk-UA" w:eastAsia="uk-UA"/>
        </w:rPr>
        <w:t>до</w:t>
      </w:r>
      <w:r w:rsidR="00EA6BA7" w:rsidRPr="00EA6BA7">
        <w:rPr>
          <w:rFonts w:ascii="Times New Roman" w:eastAsia="Times New Roman" w:hAnsi="Times New Roman" w:cs="Times New Roman"/>
          <w:color w:val="auto"/>
          <w:lang w:val="uk-UA" w:eastAsia="uk-UA"/>
        </w:rPr>
        <w:t xml:space="preserve">шкільної освіти, </w:t>
      </w:r>
      <w:r w:rsidRPr="00EA6BA7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Концепції реалізації державної політики у сфері реформування загальної середньої освіти «Нова українська школа» на період до 2029 року, затвердженої розпорядженням Кабінету Міністрів України від 14.12.2016 № 988-р, </w:t>
      </w:r>
      <w:r w:rsidRPr="00EA6BA7">
        <w:rPr>
          <w:rFonts w:ascii="Times New Roman" w:hAnsi="Times New Roman" w:cs="Times New Roman"/>
          <w:color w:val="auto"/>
          <w:lang w:val="uk-UA"/>
        </w:rPr>
        <w:t xml:space="preserve">керуючись Законом України «Про місцеве самоврядування в Україні», Бучанська міська рада </w:t>
      </w:r>
    </w:p>
    <w:p w14:paraId="2B1BBC2E" w14:textId="77777777" w:rsidR="00C27511" w:rsidRPr="00D62ED1" w:rsidRDefault="00C27511" w:rsidP="00C27511">
      <w:pPr>
        <w:ind w:firstLine="708"/>
        <w:jc w:val="both"/>
        <w:rPr>
          <w:b/>
          <w:lang w:val="uk-UA"/>
        </w:rPr>
      </w:pPr>
    </w:p>
    <w:p w14:paraId="620F04B4" w14:textId="77777777" w:rsidR="00C27511" w:rsidRPr="00D62ED1" w:rsidRDefault="00C27511" w:rsidP="00C27511">
      <w:pPr>
        <w:jc w:val="both"/>
        <w:rPr>
          <w:b/>
          <w:lang w:val="uk-UA"/>
        </w:rPr>
      </w:pPr>
      <w:r w:rsidRPr="00D62ED1">
        <w:rPr>
          <w:b/>
          <w:lang w:val="uk-UA"/>
        </w:rPr>
        <w:t>ВИРІШИЛА:</w:t>
      </w:r>
    </w:p>
    <w:p w14:paraId="75345EFB" w14:textId="77777777" w:rsidR="00C27511" w:rsidRPr="00D62ED1" w:rsidRDefault="00C27511" w:rsidP="00C27511">
      <w:pPr>
        <w:ind w:firstLine="360"/>
        <w:jc w:val="both"/>
        <w:rPr>
          <w:b/>
          <w:lang w:val="uk-UA"/>
        </w:rPr>
      </w:pPr>
    </w:p>
    <w:p w14:paraId="752CAB1B" w14:textId="40AAE318" w:rsidR="00C27511" w:rsidRPr="00C27511" w:rsidRDefault="00C27511" w:rsidP="00C27511">
      <w:pPr>
        <w:pStyle w:val="a3"/>
        <w:widowControl w:val="0"/>
        <w:numPr>
          <w:ilvl w:val="1"/>
          <w:numId w:val="12"/>
        </w:numPr>
        <w:ind w:left="426" w:hanging="426"/>
        <w:jc w:val="both"/>
        <w:rPr>
          <w:lang w:val="uk-UA"/>
        </w:rPr>
      </w:pPr>
      <w:r w:rsidRPr="00D62ED1">
        <w:rPr>
          <w:lang w:val="uk-UA"/>
        </w:rPr>
        <w:t xml:space="preserve">Затвердити Положення про </w:t>
      </w:r>
      <w:r w:rsidRPr="00D62ED1">
        <w:rPr>
          <w:bCs/>
          <w:lang w:val="uk-UA"/>
        </w:rPr>
        <w:t xml:space="preserve">Центр </w:t>
      </w:r>
      <w:r>
        <w:rPr>
          <w:bCs/>
          <w:lang w:val="uk-UA"/>
        </w:rPr>
        <w:t xml:space="preserve">психологічної служби </w:t>
      </w:r>
      <w:r w:rsidRPr="00D62ED1">
        <w:rPr>
          <w:bCs/>
          <w:lang w:val="uk-UA"/>
        </w:rPr>
        <w:t>в</w:t>
      </w:r>
      <w:r w:rsidRPr="00D62ED1">
        <w:rPr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r w:rsidRPr="00D62ED1">
        <w:rPr>
          <w:color w:val="000000"/>
          <w:lang w:val="uk-UA"/>
        </w:rPr>
        <w:t xml:space="preserve"> (Додаток 1)</w:t>
      </w:r>
    </w:p>
    <w:p w14:paraId="422156F0" w14:textId="77777777" w:rsidR="00C27511" w:rsidRPr="00C27511" w:rsidRDefault="00C27511" w:rsidP="00C27511">
      <w:pPr>
        <w:pStyle w:val="a3"/>
        <w:numPr>
          <w:ilvl w:val="0"/>
          <w:numId w:val="12"/>
        </w:numPr>
        <w:jc w:val="both"/>
        <w:rPr>
          <w:lang w:val="uk-UA"/>
        </w:rPr>
      </w:pPr>
      <w:r w:rsidRPr="00D62ED1">
        <w:rPr>
          <w:lang w:val="uk-UA"/>
        </w:rPr>
        <w:t xml:space="preserve">Затвердити штатний розпис </w:t>
      </w:r>
      <w:r w:rsidRPr="00CC7E7E">
        <w:rPr>
          <w:bCs/>
          <w:lang w:val="uk-UA"/>
        </w:rPr>
        <w:t>Центр</w:t>
      </w:r>
      <w:r>
        <w:rPr>
          <w:bCs/>
          <w:lang w:val="uk-UA"/>
        </w:rPr>
        <w:t>у</w:t>
      </w:r>
      <w:r w:rsidRPr="00CC7E7E">
        <w:rPr>
          <w:bCs/>
          <w:lang w:val="uk-UA"/>
        </w:rPr>
        <w:t xml:space="preserve"> </w:t>
      </w:r>
      <w:r>
        <w:rPr>
          <w:bCs/>
          <w:lang w:val="uk-UA"/>
        </w:rPr>
        <w:t xml:space="preserve">психологічної служби </w:t>
      </w:r>
      <w:r w:rsidRPr="00D62ED1">
        <w:rPr>
          <w:bCs/>
          <w:lang w:val="uk-UA"/>
        </w:rPr>
        <w:t xml:space="preserve"> </w:t>
      </w:r>
    </w:p>
    <w:p w14:paraId="4DAD289D" w14:textId="1BCDD2EC" w:rsidR="00C27511" w:rsidRPr="00D62ED1" w:rsidRDefault="00C27511" w:rsidP="00C27511">
      <w:pPr>
        <w:pStyle w:val="a3"/>
        <w:numPr>
          <w:ilvl w:val="0"/>
          <w:numId w:val="12"/>
        </w:numPr>
        <w:jc w:val="both"/>
        <w:rPr>
          <w:lang w:val="uk-UA"/>
        </w:rPr>
      </w:pPr>
      <w:r w:rsidRPr="00CC7E7E">
        <w:rPr>
          <w:bCs/>
          <w:lang w:val="uk-UA"/>
        </w:rPr>
        <w:t>в</w:t>
      </w:r>
      <w:r w:rsidRPr="00CC7E7E">
        <w:rPr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r w:rsidRPr="00D62ED1">
        <w:rPr>
          <w:color w:val="000000"/>
          <w:lang w:val="uk-UA"/>
        </w:rPr>
        <w:t xml:space="preserve"> (Додаток 2)</w:t>
      </w:r>
    </w:p>
    <w:p w14:paraId="06FBE7FB" w14:textId="77777777" w:rsidR="00C27511" w:rsidRPr="00D62ED1" w:rsidRDefault="00C27511" w:rsidP="00C27511">
      <w:pPr>
        <w:pStyle w:val="a3"/>
        <w:numPr>
          <w:ilvl w:val="0"/>
          <w:numId w:val="12"/>
        </w:numPr>
        <w:jc w:val="both"/>
        <w:rPr>
          <w:lang w:val="uk-UA"/>
        </w:rPr>
      </w:pPr>
      <w:r w:rsidRPr="00D62ED1">
        <w:rPr>
          <w:lang w:val="uk-UA"/>
        </w:rPr>
        <w:t xml:space="preserve">Фінансовому управлінню передбачити кошти на фінансування діяльності центру в межах видатків. </w:t>
      </w:r>
    </w:p>
    <w:p w14:paraId="08FF2C9A" w14:textId="77777777" w:rsidR="00C27511" w:rsidRPr="00D62ED1" w:rsidRDefault="00C27511" w:rsidP="00C27511">
      <w:pPr>
        <w:pStyle w:val="a3"/>
        <w:numPr>
          <w:ilvl w:val="0"/>
          <w:numId w:val="12"/>
        </w:numPr>
        <w:jc w:val="both"/>
        <w:rPr>
          <w:lang w:val="uk-UA"/>
        </w:rPr>
      </w:pPr>
      <w:r w:rsidRPr="00D62ED1">
        <w:t xml:space="preserve">Контроль за </w:t>
      </w:r>
      <w:proofErr w:type="spellStart"/>
      <w:r w:rsidRPr="00D62ED1">
        <w:t>виконанням</w:t>
      </w:r>
      <w:proofErr w:type="spellEnd"/>
      <w:r w:rsidRPr="00D62ED1">
        <w:t xml:space="preserve"> </w:t>
      </w:r>
      <w:proofErr w:type="spellStart"/>
      <w:r w:rsidRPr="00D62ED1">
        <w:t>даного</w:t>
      </w:r>
      <w:proofErr w:type="spellEnd"/>
      <w:r w:rsidRPr="00D62ED1">
        <w:t xml:space="preserve"> </w:t>
      </w:r>
      <w:proofErr w:type="spellStart"/>
      <w:r w:rsidRPr="00D62ED1">
        <w:t>рішення</w:t>
      </w:r>
      <w:proofErr w:type="spellEnd"/>
      <w:r w:rsidRPr="00D62ED1">
        <w:t xml:space="preserve"> </w:t>
      </w:r>
      <w:proofErr w:type="spellStart"/>
      <w:r w:rsidRPr="00D62ED1">
        <w:t>покласти</w:t>
      </w:r>
      <w:proofErr w:type="spellEnd"/>
      <w:r w:rsidRPr="00D62ED1">
        <w:t xml:space="preserve"> на </w:t>
      </w:r>
      <w:proofErr w:type="spellStart"/>
      <w:r w:rsidRPr="00D62ED1">
        <w:t>постійну</w:t>
      </w:r>
      <w:proofErr w:type="spellEnd"/>
      <w:r w:rsidRPr="00D62ED1">
        <w:t xml:space="preserve"> </w:t>
      </w:r>
      <w:proofErr w:type="spellStart"/>
      <w:r w:rsidRPr="00D62ED1">
        <w:t>комісію</w:t>
      </w:r>
      <w:proofErr w:type="spellEnd"/>
      <w:r w:rsidRPr="00D62ED1">
        <w:t xml:space="preserve"> з </w:t>
      </w:r>
      <w:proofErr w:type="spellStart"/>
      <w:r w:rsidRPr="00D62ED1">
        <w:t>гуманітарних</w:t>
      </w:r>
      <w:proofErr w:type="spellEnd"/>
      <w:r w:rsidRPr="00D62ED1">
        <w:t xml:space="preserve"> </w:t>
      </w:r>
      <w:proofErr w:type="spellStart"/>
      <w:r w:rsidRPr="00D62ED1">
        <w:t>питань</w:t>
      </w:r>
      <w:proofErr w:type="spellEnd"/>
      <w:r w:rsidRPr="00D62ED1">
        <w:t xml:space="preserve"> (</w:t>
      </w:r>
      <w:proofErr w:type="spellStart"/>
      <w:r w:rsidRPr="00D62ED1">
        <w:t>охорони</w:t>
      </w:r>
      <w:proofErr w:type="spellEnd"/>
      <w:r w:rsidRPr="00D62ED1">
        <w:t xml:space="preserve"> </w:t>
      </w:r>
      <w:proofErr w:type="spellStart"/>
      <w:r w:rsidRPr="00D62ED1">
        <w:t>здоров'я</w:t>
      </w:r>
      <w:proofErr w:type="spellEnd"/>
      <w:r w:rsidRPr="00D62ED1">
        <w:t xml:space="preserve">, </w:t>
      </w:r>
      <w:proofErr w:type="spellStart"/>
      <w:r w:rsidRPr="00D62ED1">
        <w:t>освіти</w:t>
      </w:r>
      <w:proofErr w:type="spellEnd"/>
      <w:r w:rsidRPr="00D62ED1">
        <w:t xml:space="preserve">, </w:t>
      </w:r>
      <w:proofErr w:type="spellStart"/>
      <w:r w:rsidRPr="00D62ED1">
        <w:t>культури</w:t>
      </w:r>
      <w:proofErr w:type="spellEnd"/>
      <w:r w:rsidRPr="00D62ED1">
        <w:t xml:space="preserve">, </w:t>
      </w:r>
      <w:proofErr w:type="spellStart"/>
      <w:r w:rsidRPr="00D62ED1">
        <w:t>духовності</w:t>
      </w:r>
      <w:proofErr w:type="spellEnd"/>
      <w:r w:rsidRPr="00D62ED1">
        <w:t xml:space="preserve">, </w:t>
      </w:r>
      <w:proofErr w:type="spellStart"/>
      <w:r w:rsidRPr="00D62ED1">
        <w:t>молодіжної</w:t>
      </w:r>
      <w:proofErr w:type="spellEnd"/>
      <w:r w:rsidRPr="00D62ED1">
        <w:t xml:space="preserve"> </w:t>
      </w:r>
      <w:proofErr w:type="spellStart"/>
      <w:r w:rsidRPr="00D62ED1">
        <w:t>політики</w:t>
      </w:r>
      <w:proofErr w:type="spellEnd"/>
      <w:r w:rsidRPr="00D62ED1">
        <w:t xml:space="preserve">, спорту), </w:t>
      </w:r>
      <w:proofErr w:type="spellStart"/>
      <w:r w:rsidRPr="00D62ED1">
        <w:t>цивільного</w:t>
      </w:r>
      <w:proofErr w:type="spellEnd"/>
      <w:r w:rsidRPr="00D62ED1">
        <w:t xml:space="preserve"> </w:t>
      </w:r>
      <w:proofErr w:type="spellStart"/>
      <w:r w:rsidRPr="00D62ED1">
        <w:t>захисту</w:t>
      </w:r>
      <w:proofErr w:type="spellEnd"/>
      <w:r w:rsidRPr="00D62ED1">
        <w:t xml:space="preserve"> </w:t>
      </w:r>
      <w:proofErr w:type="spellStart"/>
      <w:r w:rsidRPr="00D62ED1">
        <w:t>населення</w:t>
      </w:r>
      <w:proofErr w:type="spellEnd"/>
      <w:r w:rsidRPr="00D62ED1">
        <w:t xml:space="preserve"> та </w:t>
      </w:r>
      <w:proofErr w:type="spellStart"/>
      <w:r w:rsidRPr="00D62ED1">
        <w:t>надзвичайних</w:t>
      </w:r>
      <w:proofErr w:type="spellEnd"/>
      <w:r w:rsidRPr="00D62ED1">
        <w:t xml:space="preserve"> </w:t>
      </w:r>
      <w:proofErr w:type="spellStart"/>
      <w:r w:rsidRPr="00D62ED1">
        <w:t>ситуацій</w:t>
      </w:r>
      <w:proofErr w:type="spellEnd"/>
      <w:r w:rsidRPr="00D62ED1">
        <w:t xml:space="preserve"> </w:t>
      </w:r>
    </w:p>
    <w:p w14:paraId="405ECE10" w14:textId="77777777" w:rsidR="00C27511" w:rsidRPr="00D62ED1" w:rsidRDefault="00C27511" w:rsidP="00C27511">
      <w:pPr>
        <w:pStyle w:val="a4"/>
        <w:spacing w:after="0"/>
        <w:ind w:firstLine="6"/>
        <w:rPr>
          <w:rFonts w:ascii="Times New Roman" w:hAnsi="Times New Roman"/>
          <w:b/>
          <w:lang w:val="uk-UA"/>
        </w:rPr>
      </w:pPr>
    </w:p>
    <w:p w14:paraId="1014058C" w14:textId="77777777" w:rsidR="00C27511" w:rsidRDefault="00C27511" w:rsidP="00C27511">
      <w:pPr>
        <w:pStyle w:val="a4"/>
        <w:spacing w:after="0"/>
        <w:ind w:firstLine="6"/>
        <w:rPr>
          <w:rFonts w:ascii="Times New Roman" w:hAnsi="Times New Roman"/>
          <w:b/>
          <w:lang w:val="uk-UA"/>
        </w:rPr>
      </w:pPr>
    </w:p>
    <w:p w14:paraId="6B257524" w14:textId="77777777" w:rsidR="00C27511" w:rsidRPr="00B56BB6" w:rsidRDefault="00C27511" w:rsidP="00C27511">
      <w:r w:rsidRPr="00B56BB6">
        <w:rPr>
          <w:b/>
          <w:lang w:val="uk-UA"/>
        </w:rPr>
        <w:t xml:space="preserve">Секретар ради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B56BB6">
        <w:rPr>
          <w:b/>
          <w:lang w:val="uk-UA"/>
        </w:rPr>
        <w:t xml:space="preserve">           Тарас ШАПРАВСЬКИЙ</w:t>
      </w:r>
    </w:p>
    <w:p w14:paraId="170BE981" w14:textId="77777777" w:rsidR="00C27511" w:rsidRDefault="00C27511" w:rsidP="00C27511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3F09C46B" w14:textId="77777777" w:rsidR="00C27511" w:rsidRDefault="00C27511" w:rsidP="00C27511">
      <w:pPr>
        <w:shd w:val="clear" w:color="auto" w:fill="FFFFFF"/>
        <w:spacing w:line="226" w:lineRule="exact"/>
        <w:ind w:right="-7"/>
        <w:rPr>
          <w:color w:val="000000"/>
          <w:spacing w:val="-3"/>
          <w:lang w:val="uk-UA"/>
        </w:rPr>
      </w:pPr>
    </w:p>
    <w:p w14:paraId="2DECC763" w14:textId="77777777" w:rsidR="00C27511" w:rsidRPr="00A575FB" w:rsidRDefault="00C27511" w:rsidP="00C27511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6FA9EB4B" w14:textId="4874FAAA" w:rsidR="00C27511" w:rsidRPr="00A575FB" w:rsidRDefault="00C27511" w:rsidP="00C27511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сесії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  <w:r w:rsidR="00097EC6">
        <w:rPr>
          <w:color w:val="000000"/>
          <w:spacing w:val="-3"/>
          <w:sz w:val="20"/>
          <w:szCs w:val="20"/>
          <w:lang w:val="uk-UA"/>
        </w:rPr>
        <w:t xml:space="preserve"> (позачергової)</w:t>
      </w:r>
    </w:p>
    <w:p w14:paraId="64B47D47" w14:textId="77777777" w:rsidR="00C27511" w:rsidRPr="00A575FB" w:rsidRDefault="00C27511" w:rsidP="00C27511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>
        <w:rPr>
          <w:color w:val="000000"/>
          <w:spacing w:val="-1"/>
          <w:sz w:val="20"/>
          <w:szCs w:val="20"/>
          <w:lang w:val="uk-UA"/>
        </w:rPr>
        <w:t>_________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>
        <w:rPr>
          <w:color w:val="000000"/>
          <w:spacing w:val="-1"/>
          <w:sz w:val="20"/>
          <w:szCs w:val="20"/>
          <w:lang w:val="uk-UA"/>
        </w:rPr>
        <w:t>______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>
        <w:rPr>
          <w:color w:val="000000"/>
          <w:spacing w:val="-1"/>
          <w:sz w:val="20"/>
          <w:szCs w:val="20"/>
          <w:lang w:val="uk-UA"/>
        </w:rPr>
        <w:t>3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- 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4B37311B" w14:textId="77777777" w:rsidR="00C27511" w:rsidRDefault="00C27511" w:rsidP="00C27511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BFB5235" w14:textId="77777777" w:rsidR="00C27511" w:rsidRPr="00C27511" w:rsidRDefault="00C27511" w:rsidP="00384030">
      <w:pPr>
        <w:ind w:firstLine="567"/>
        <w:jc w:val="center"/>
        <w:rPr>
          <w:b/>
          <w:lang w:val="uk-UA"/>
        </w:rPr>
      </w:pPr>
    </w:p>
    <w:p w14:paraId="34EEE152" w14:textId="77777777" w:rsidR="00C27511" w:rsidRPr="00881640" w:rsidRDefault="00C27511" w:rsidP="00881640">
      <w:pPr>
        <w:ind w:firstLine="567"/>
        <w:jc w:val="center"/>
        <w:rPr>
          <w:b/>
          <w:lang w:val="uk-UA"/>
        </w:rPr>
      </w:pPr>
    </w:p>
    <w:p w14:paraId="33C3A4CA" w14:textId="138D75DA" w:rsidR="00384030" w:rsidRPr="00881640" w:rsidRDefault="00384030" w:rsidP="00881640">
      <w:pPr>
        <w:ind w:firstLine="567"/>
        <w:jc w:val="center"/>
        <w:rPr>
          <w:b/>
          <w:lang w:val="uk-UA"/>
        </w:rPr>
      </w:pPr>
      <w:r w:rsidRPr="00881640">
        <w:rPr>
          <w:b/>
          <w:lang w:val="uk-UA"/>
        </w:rPr>
        <w:t>ПОЛОЖЕННЯ</w:t>
      </w:r>
    </w:p>
    <w:p w14:paraId="73959A0B" w14:textId="07C52948" w:rsidR="00384030" w:rsidRPr="00881640" w:rsidRDefault="00384030" w:rsidP="00881640">
      <w:pPr>
        <w:ind w:firstLine="567"/>
        <w:jc w:val="center"/>
        <w:rPr>
          <w:b/>
          <w:lang w:val="uk-UA"/>
        </w:rPr>
      </w:pPr>
      <w:r w:rsidRPr="00881640">
        <w:rPr>
          <w:b/>
          <w:lang w:val="uk-UA"/>
        </w:rPr>
        <w:t>про Центр психологічної служби</w:t>
      </w:r>
      <w:r w:rsidR="00C27511" w:rsidRPr="00881640">
        <w:rPr>
          <w:b/>
          <w:lang w:val="uk-UA"/>
        </w:rPr>
        <w:t xml:space="preserve"> відділу освіти Бучанської міської ради </w:t>
      </w:r>
    </w:p>
    <w:p w14:paraId="4D438ED5" w14:textId="77777777" w:rsidR="00384030" w:rsidRPr="00881640" w:rsidRDefault="00384030" w:rsidP="00881640">
      <w:pPr>
        <w:ind w:firstLine="567"/>
        <w:jc w:val="both"/>
        <w:rPr>
          <w:lang w:val="uk-UA"/>
        </w:rPr>
      </w:pPr>
    </w:p>
    <w:p w14:paraId="33CB5E84" w14:textId="77777777" w:rsidR="00384030" w:rsidRPr="00881640" w:rsidRDefault="00384030" w:rsidP="00881640">
      <w:pPr>
        <w:ind w:firstLine="567"/>
        <w:jc w:val="both"/>
        <w:rPr>
          <w:lang w:val="uk-UA"/>
        </w:rPr>
      </w:pPr>
    </w:p>
    <w:p w14:paraId="1BF5BF54" w14:textId="77777777" w:rsidR="00384030" w:rsidRPr="00881640" w:rsidRDefault="00384030" w:rsidP="00881640">
      <w:pPr>
        <w:pStyle w:val="a3"/>
        <w:numPr>
          <w:ilvl w:val="0"/>
          <w:numId w:val="5"/>
        </w:numPr>
        <w:jc w:val="center"/>
        <w:rPr>
          <w:b/>
          <w:lang w:val="uk-UA"/>
        </w:rPr>
      </w:pPr>
      <w:r w:rsidRPr="00881640">
        <w:rPr>
          <w:b/>
        </w:rPr>
        <w:t>ЗАГАЛЬНІ ПОЛОЖЕННЯ</w:t>
      </w:r>
    </w:p>
    <w:p w14:paraId="3DB9B708" w14:textId="371778D1" w:rsidR="00384030" w:rsidRPr="00881640" w:rsidRDefault="00384030" w:rsidP="00881640">
      <w:pPr>
        <w:jc w:val="both"/>
        <w:rPr>
          <w:lang w:val="uk-UA"/>
        </w:rPr>
      </w:pPr>
      <w:r w:rsidRPr="00881640">
        <w:rPr>
          <w:lang w:val="uk-UA"/>
        </w:rPr>
        <w:t>1.1.  Центр психологічної  служби</w:t>
      </w:r>
      <w:r w:rsidR="00C27511" w:rsidRPr="00881640">
        <w:rPr>
          <w:lang w:val="uk-UA"/>
        </w:rPr>
        <w:t xml:space="preserve"> відділу освіти Бучанської міської ради </w:t>
      </w:r>
      <w:r w:rsidRPr="00881640">
        <w:rPr>
          <w:lang w:val="uk-UA"/>
        </w:rPr>
        <w:t xml:space="preserve"> (далі </w:t>
      </w:r>
      <w:r w:rsidR="009C6380" w:rsidRPr="00881640">
        <w:rPr>
          <w:lang w:val="uk-UA"/>
        </w:rPr>
        <w:t xml:space="preserve">- </w:t>
      </w:r>
      <w:r w:rsidRPr="00881640">
        <w:rPr>
          <w:lang w:val="uk-UA"/>
        </w:rPr>
        <w:t>Центр) є структурним підрозділом відділу освіти Бучанської міської ради, який здійснює організаційні, координуючі та навчально-методичні функції у галузі практичної психології</w:t>
      </w:r>
      <w:r w:rsidR="009C6380" w:rsidRPr="00881640">
        <w:rPr>
          <w:lang w:val="uk-UA"/>
        </w:rPr>
        <w:t xml:space="preserve">, </w:t>
      </w:r>
      <w:r w:rsidRPr="00881640">
        <w:rPr>
          <w:lang w:val="uk-UA"/>
        </w:rPr>
        <w:t>соціальної педагогіки</w:t>
      </w:r>
      <w:r w:rsidR="009C6380" w:rsidRPr="00881640">
        <w:rPr>
          <w:lang w:val="uk-UA"/>
        </w:rPr>
        <w:t xml:space="preserve"> та інклюзивної освіти</w:t>
      </w:r>
      <w:r w:rsidRPr="00881640">
        <w:rPr>
          <w:lang w:val="uk-UA"/>
        </w:rPr>
        <w:t xml:space="preserve">. </w:t>
      </w:r>
    </w:p>
    <w:p w14:paraId="18AF8C9E" w14:textId="2EE5E958" w:rsidR="00384030" w:rsidRPr="00881640" w:rsidRDefault="00384030" w:rsidP="00881640">
      <w:pPr>
        <w:jc w:val="both"/>
        <w:rPr>
          <w:lang w:val="uk-UA"/>
        </w:rPr>
      </w:pPr>
      <w:r w:rsidRPr="00881640">
        <w:rPr>
          <w:lang w:val="uk-UA"/>
        </w:rPr>
        <w:t xml:space="preserve">1.2.  Це  Положення  регулює  порядок  діяльності  Центру психологічної служби і  є  правовою  та  організаційно-методичною  основою  його роботи. </w:t>
      </w:r>
    </w:p>
    <w:p w14:paraId="21B253A8" w14:textId="6B38269C" w:rsidR="00384030" w:rsidRPr="00881640" w:rsidRDefault="00384030" w:rsidP="00881640">
      <w:pPr>
        <w:jc w:val="both"/>
        <w:rPr>
          <w:lang w:val="uk-UA"/>
        </w:rPr>
      </w:pPr>
      <w:r w:rsidRPr="00881640">
        <w:rPr>
          <w:lang w:val="uk-UA"/>
        </w:rPr>
        <w:t>1.3.  До складу Центр</w:t>
      </w:r>
      <w:r w:rsidR="009C6380" w:rsidRPr="00881640">
        <w:rPr>
          <w:lang w:val="uk-UA"/>
        </w:rPr>
        <w:t>у</w:t>
      </w:r>
      <w:r w:rsidRPr="00881640">
        <w:rPr>
          <w:lang w:val="uk-UA"/>
        </w:rPr>
        <w:t xml:space="preserve"> входять </w:t>
      </w:r>
      <w:r w:rsidR="00647791" w:rsidRPr="00881640">
        <w:rPr>
          <w:lang w:val="uk-UA"/>
        </w:rPr>
        <w:t xml:space="preserve">працівники Центру, </w:t>
      </w:r>
      <w:r w:rsidRPr="00881640">
        <w:rPr>
          <w:lang w:val="uk-UA"/>
        </w:rPr>
        <w:t>фахівці у  сфері  практичної  психології</w:t>
      </w:r>
      <w:r w:rsidR="009C6380" w:rsidRPr="00881640">
        <w:rPr>
          <w:lang w:val="uk-UA"/>
        </w:rPr>
        <w:t>,</w:t>
      </w:r>
      <w:r w:rsidRPr="00881640">
        <w:rPr>
          <w:lang w:val="uk-UA"/>
        </w:rPr>
        <w:t xml:space="preserve">  соціально-педагогічної  роботи</w:t>
      </w:r>
      <w:r w:rsidR="009C6380" w:rsidRPr="00881640">
        <w:rPr>
          <w:lang w:val="uk-UA"/>
        </w:rPr>
        <w:t>, інклюзивної освіти</w:t>
      </w:r>
      <w:r w:rsidRPr="00881640">
        <w:rPr>
          <w:lang w:val="uk-UA"/>
        </w:rPr>
        <w:t>:  практичні психологи і соціальні педагоги</w:t>
      </w:r>
      <w:r w:rsidR="009C6380" w:rsidRPr="00881640">
        <w:rPr>
          <w:lang w:val="uk-UA"/>
        </w:rPr>
        <w:t>, асистенти вчителів (вихователів)</w:t>
      </w:r>
      <w:r w:rsidRPr="00881640">
        <w:rPr>
          <w:lang w:val="uk-UA"/>
        </w:rPr>
        <w:t xml:space="preserve"> закладів дошкільної, загальної середньої та позашкільної освіти, фахівці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>-ресурсного центру (філії). Працівники  Центру мають статус педагогічних працівників і відповідно до чинного законодавства користуються всіма правами і гарантіями, передбаченими для педагогічних працівників.</w:t>
      </w:r>
    </w:p>
    <w:p w14:paraId="514007BB" w14:textId="20635E90" w:rsidR="00384030" w:rsidRPr="00881640" w:rsidRDefault="00384030" w:rsidP="00881640">
      <w:pPr>
        <w:jc w:val="both"/>
        <w:rPr>
          <w:lang w:val="uk-UA"/>
        </w:rPr>
      </w:pPr>
      <w:r w:rsidRPr="00881640">
        <w:t>1.</w:t>
      </w:r>
      <w:r w:rsidRPr="00881640">
        <w:rPr>
          <w:lang w:val="uk-UA"/>
        </w:rPr>
        <w:t>4</w:t>
      </w:r>
      <w:r w:rsidRPr="00881640">
        <w:t xml:space="preserve">.  У  </w:t>
      </w:r>
      <w:proofErr w:type="spellStart"/>
      <w:r w:rsidRPr="00881640">
        <w:t>своїй</w:t>
      </w:r>
      <w:proofErr w:type="spellEnd"/>
      <w:r w:rsidRPr="00881640">
        <w:t xml:space="preserve">  </w:t>
      </w:r>
      <w:proofErr w:type="spellStart"/>
      <w:r w:rsidRPr="00881640">
        <w:t>діяльності</w:t>
      </w:r>
      <w:proofErr w:type="spellEnd"/>
      <w:r w:rsidRPr="00881640">
        <w:t xml:space="preserve">  </w:t>
      </w:r>
      <w:r w:rsidRPr="00881640">
        <w:rPr>
          <w:lang w:val="uk-UA"/>
        </w:rPr>
        <w:t>Центр</w:t>
      </w:r>
      <w:r w:rsidRPr="00881640">
        <w:t xml:space="preserve"> </w:t>
      </w:r>
      <w:proofErr w:type="spellStart"/>
      <w:r w:rsidRPr="00881640">
        <w:t>керується</w:t>
      </w:r>
      <w:proofErr w:type="spellEnd"/>
      <w:r w:rsidRPr="00881640">
        <w:t xml:space="preserve">  </w:t>
      </w:r>
      <w:proofErr w:type="spellStart"/>
      <w:r w:rsidRPr="00881640">
        <w:t>Конституцією</w:t>
      </w:r>
      <w:proofErr w:type="spellEnd"/>
      <w:r w:rsidRPr="00881640">
        <w:t xml:space="preserve">  </w:t>
      </w:r>
      <w:proofErr w:type="spellStart"/>
      <w:r w:rsidRPr="00881640">
        <w:t>України</w:t>
      </w:r>
      <w:proofErr w:type="spellEnd"/>
      <w:r w:rsidRPr="00881640">
        <w:t xml:space="preserve">,  законами  </w:t>
      </w:r>
      <w:proofErr w:type="spellStart"/>
      <w:r w:rsidRPr="00881640">
        <w:t>України</w:t>
      </w:r>
      <w:proofErr w:type="spellEnd"/>
      <w:r w:rsidRPr="00881640">
        <w:t xml:space="preserve">  «Про  </w:t>
      </w:r>
      <w:proofErr w:type="spellStart"/>
      <w:r w:rsidRPr="00881640">
        <w:t>освіту</w:t>
      </w:r>
      <w:proofErr w:type="spellEnd"/>
      <w:r w:rsidRPr="00881640">
        <w:t xml:space="preserve">»,  «Про </w:t>
      </w:r>
      <w:proofErr w:type="spellStart"/>
      <w:r w:rsidRPr="00881640">
        <w:t>дошкільну</w:t>
      </w:r>
      <w:proofErr w:type="spellEnd"/>
      <w:r w:rsidRPr="00881640">
        <w:t xml:space="preserve"> </w:t>
      </w:r>
      <w:proofErr w:type="spellStart"/>
      <w:r w:rsidRPr="00881640">
        <w:t>освіту</w:t>
      </w:r>
      <w:proofErr w:type="spellEnd"/>
      <w:r w:rsidRPr="00881640">
        <w:t xml:space="preserve">», </w:t>
      </w:r>
      <w:r w:rsidRPr="00881640">
        <w:rPr>
          <w:lang w:val="uk-UA"/>
        </w:rPr>
        <w:t xml:space="preserve">«Про повну загальну середню освіту», </w:t>
      </w:r>
      <w:r w:rsidRPr="00881640">
        <w:t xml:space="preserve">«Про </w:t>
      </w:r>
      <w:proofErr w:type="spellStart"/>
      <w:r w:rsidRPr="00881640">
        <w:t>позашкільну</w:t>
      </w:r>
      <w:proofErr w:type="spellEnd"/>
      <w:r w:rsidRPr="00881640">
        <w:t xml:space="preserve"> </w:t>
      </w:r>
      <w:proofErr w:type="spellStart"/>
      <w:r w:rsidRPr="00881640">
        <w:t>освіту</w:t>
      </w:r>
      <w:proofErr w:type="spellEnd"/>
      <w:r w:rsidRPr="00881640">
        <w:t>»,</w:t>
      </w:r>
      <w:r w:rsidR="00A33EBD" w:rsidRPr="00881640">
        <w:rPr>
          <w:b/>
          <w:bCs/>
          <w:shd w:val="clear" w:color="auto" w:fill="FFFFFF"/>
        </w:rPr>
        <w:t xml:space="preserve"> </w:t>
      </w:r>
      <w:r w:rsidR="007B755B" w:rsidRPr="00881640">
        <w:rPr>
          <w:shd w:val="clear" w:color="auto" w:fill="FFFFFF"/>
          <w:lang w:val="uk-UA"/>
        </w:rPr>
        <w:t xml:space="preserve">«Про охорону дитинства», </w:t>
      </w:r>
      <w:r w:rsidR="00A33EBD" w:rsidRPr="00881640">
        <w:rPr>
          <w:shd w:val="clear" w:color="auto" w:fill="FFFFFF"/>
          <w:lang w:val="uk-UA"/>
        </w:rPr>
        <w:t>«</w:t>
      </w:r>
      <w:r w:rsidR="00A33EBD" w:rsidRPr="00881640">
        <w:rPr>
          <w:shd w:val="clear" w:color="auto" w:fill="FFFFFF"/>
        </w:rPr>
        <w:t xml:space="preserve">Про </w:t>
      </w:r>
      <w:proofErr w:type="spellStart"/>
      <w:r w:rsidR="00A33EBD" w:rsidRPr="00881640">
        <w:rPr>
          <w:shd w:val="clear" w:color="auto" w:fill="FFFFFF"/>
        </w:rPr>
        <w:t>запобігання</w:t>
      </w:r>
      <w:proofErr w:type="spellEnd"/>
      <w:r w:rsidR="00A33EBD" w:rsidRPr="00881640">
        <w:rPr>
          <w:shd w:val="clear" w:color="auto" w:fill="FFFFFF"/>
        </w:rPr>
        <w:t xml:space="preserve"> та </w:t>
      </w:r>
      <w:proofErr w:type="spellStart"/>
      <w:r w:rsidR="00A33EBD" w:rsidRPr="00881640">
        <w:rPr>
          <w:shd w:val="clear" w:color="auto" w:fill="FFFFFF"/>
        </w:rPr>
        <w:t>протидію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домашньому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насильству</w:t>
      </w:r>
      <w:proofErr w:type="spellEnd"/>
      <w:r w:rsidR="00A33EBD" w:rsidRPr="00881640">
        <w:rPr>
          <w:shd w:val="clear" w:color="auto" w:fill="FFFFFF"/>
          <w:lang w:val="uk-UA"/>
        </w:rPr>
        <w:t>», «</w:t>
      </w:r>
      <w:r w:rsidR="00A33EBD" w:rsidRPr="00881640">
        <w:rPr>
          <w:shd w:val="clear" w:color="auto" w:fill="FFFFFF"/>
        </w:rPr>
        <w:t xml:space="preserve">Про </w:t>
      </w:r>
      <w:proofErr w:type="spellStart"/>
      <w:r w:rsidR="00A33EBD" w:rsidRPr="00881640">
        <w:rPr>
          <w:shd w:val="clear" w:color="auto" w:fill="FFFFFF"/>
        </w:rPr>
        <w:t>забезпечення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рівних</w:t>
      </w:r>
      <w:proofErr w:type="spellEnd"/>
      <w:r w:rsidR="00A33EBD" w:rsidRPr="00881640">
        <w:rPr>
          <w:shd w:val="clear" w:color="auto" w:fill="FFFFFF"/>
        </w:rPr>
        <w:t xml:space="preserve"> прав та </w:t>
      </w:r>
      <w:proofErr w:type="spellStart"/>
      <w:r w:rsidR="00A33EBD" w:rsidRPr="00881640">
        <w:rPr>
          <w:shd w:val="clear" w:color="auto" w:fill="FFFFFF"/>
        </w:rPr>
        <w:t>можливостей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жінок</w:t>
      </w:r>
      <w:proofErr w:type="spellEnd"/>
      <w:r w:rsidR="00A33EBD" w:rsidRPr="00881640">
        <w:rPr>
          <w:shd w:val="clear" w:color="auto" w:fill="FFFFFF"/>
        </w:rPr>
        <w:t xml:space="preserve"> і </w:t>
      </w:r>
      <w:proofErr w:type="spellStart"/>
      <w:r w:rsidR="00A33EBD" w:rsidRPr="00881640">
        <w:rPr>
          <w:shd w:val="clear" w:color="auto" w:fill="FFFFFF"/>
        </w:rPr>
        <w:t>чоловіків</w:t>
      </w:r>
      <w:proofErr w:type="spellEnd"/>
      <w:r w:rsidR="00A33EBD" w:rsidRPr="00881640">
        <w:rPr>
          <w:shd w:val="clear" w:color="auto" w:fill="FFFFFF"/>
          <w:lang w:val="uk-UA"/>
        </w:rPr>
        <w:t xml:space="preserve">», </w:t>
      </w:r>
      <w:r w:rsidR="00EE160E" w:rsidRPr="00881640">
        <w:rPr>
          <w:shd w:val="clear" w:color="auto" w:fill="FFFFFF"/>
          <w:lang w:val="uk-UA"/>
        </w:rPr>
        <w:t xml:space="preserve">«Про протидію торгівлі людьми», </w:t>
      </w:r>
      <w:r w:rsidR="00A33EBD" w:rsidRPr="00881640">
        <w:rPr>
          <w:shd w:val="clear" w:color="auto" w:fill="FFFFFF"/>
          <w:lang w:val="uk-UA"/>
        </w:rPr>
        <w:t>«</w:t>
      </w:r>
      <w:r w:rsidR="00A33EBD" w:rsidRPr="00881640">
        <w:rPr>
          <w:shd w:val="clear" w:color="auto" w:fill="FFFFFF"/>
        </w:rPr>
        <w:t xml:space="preserve">Про </w:t>
      </w:r>
      <w:proofErr w:type="spellStart"/>
      <w:r w:rsidR="00A33EBD" w:rsidRPr="00881640">
        <w:rPr>
          <w:shd w:val="clear" w:color="auto" w:fill="FFFFFF"/>
        </w:rPr>
        <w:t>соціальну</w:t>
      </w:r>
      <w:proofErr w:type="spellEnd"/>
      <w:r w:rsidR="00A33EBD" w:rsidRPr="00881640">
        <w:rPr>
          <w:shd w:val="clear" w:color="auto" w:fill="FFFFFF"/>
        </w:rPr>
        <w:t xml:space="preserve"> роботу з </w:t>
      </w:r>
      <w:proofErr w:type="spellStart"/>
      <w:r w:rsidR="00A33EBD" w:rsidRPr="00881640">
        <w:rPr>
          <w:shd w:val="clear" w:color="auto" w:fill="FFFFFF"/>
        </w:rPr>
        <w:t>сім'ями</w:t>
      </w:r>
      <w:proofErr w:type="spellEnd"/>
      <w:r w:rsidR="00A33EBD" w:rsidRPr="00881640">
        <w:rPr>
          <w:shd w:val="clear" w:color="auto" w:fill="FFFFFF"/>
        </w:rPr>
        <w:t xml:space="preserve">, </w:t>
      </w:r>
      <w:proofErr w:type="spellStart"/>
      <w:r w:rsidR="00A33EBD" w:rsidRPr="00881640">
        <w:rPr>
          <w:shd w:val="clear" w:color="auto" w:fill="FFFFFF"/>
        </w:rPr>
        <w:t>дітьми</w:t>
      </w:r>
      <w:proofErr w:type="spellEnd"/>
      <w:r w:rsidR="00A33EBD" w:rsidRPr="00881640">
        <w:rPr>
          <w:shd w:val="clear" w:color="auto" w:fill="FFFFFF"/>
        </w:rPr>
        <w:t xml:space="preserve"> та </w:t>
      </w:r>
      <w:proofErr w:type="spellStart"/>
      <w:r w:rsidR="00A33EBD" w:rsidRPr="00881640">
        <w:rPr>
          <w:shd w:val="clear" w:color="auto" w:fill="FFFFFF"/>
        </w:rPr>
        <w:t>молоддю</w:t>
      </w:r>
      <w:proofErr w:type="spellEnd"/>
      <w:r w:rsidR="00A33EBD" w:rsidRPr="00881640">
        <w:rPr>
          <w:shd w:val="clear" w:color="auto" w:fill="FFFFFF"/>
          <w:lang w:val="uk-UA"/>
        </w:rPr>
        <w:t>», «</w:t>
      </w:r>
      <w:r w:rsidR="00A33EBD" w:rsidRPr="00881640">
        <w:rPr>
          <w:shd w:val="clear" w:color="auto" w:fill="F0F0F0"/>
        </w:rPr>
        <w:t xml:space="preserve">Про </w:t>
      </w:r>
      <w:proofErr w:type="spellStart"/>
      <w:r w:rsidR="00A33EBD" w:rsidRPr="00881640">
        <w:rPr>
          <w:shd w:val="clear" w:color="auto" w:fill="F0F0F0"/>
        </w:rPr>
        <w:t>соціальні</w:t>
      </w:r>
      <w:proofErr w:type="spellEnd"/>
      <w:r w:rsidR="00A33EBD" w:rsidRPr="00881640">
        <w:rPr>
          <w:shd w:val="clear" w:color="auto" w:fill="F0F0F0"/>
        </w:rPr>
        <w:t xml:space="preserve"> </w:t>
      </w:r>
      <w:proofErr w:type="spellStart"/>
      <w:r w:rsidR="00A33EBD" w:rsidRPr="00881640">
        <w:rPr>
          <w:shd w:val="clear" w:color="auto" w:fill="F0F0F0"/>
        </w:rPr>
        <w:t>послуги</w:t>
      </w:r>
      <w:proofErr w:type="spellEnd"/>
      <w:r w:rsidR="00A33EBD" w:rsidRPr="00881640">
        <w:rPr>
          <w:shd w:val="clear" w:color="auto" w:fill="F0F0F0"/>
          <w:lang w:val="uk-UA"/>
        </w:rPr>
        <w:t>»</w:t>
      </w:r>
      <w:r w:rsidR="00C27511" w:rsidRPr="00881640">
        <w:rPr>
          <w:shd w:val="clear" w:color="auto" w:fill="F0F0F0"/>
          <w:lang w:val="uk-UA"/>
        </w:rPr>
        <w:t xml:space="preserve">, </w:t>
      </w:r>
      <w:proofErr w:type="spellStart"/>
      <w:r w:rsidR="00C27511" w:rsidRPr="00881640">
        <w:t>Декларацією</w:t>
      </w:r>
      <w:proofErr w:type="spellEnd"/>
      <w:r w:rsidR="00C27511" w:rsidRPr="00881640">
        <w:t xml:space="preserve">  прав  </w:t>
      </w:r>
      <w:proofErr w:type="spellStart"/>
      <w:r w:rsidR="00C27511" w:rsidRPr="00881640">
        <w:t>людини</w:t>
      </w:r>
      <w:proofErr w:type="spellEnd"/>
      <w:r w:rsidR="00C27511" w:rsidRPr="00881640">
        <w:t xml:space="preserve">,  </w:t>
      </w:r>
      <w:proofErr w:type="spellStart"/>
      <w:r w:rsidR="00C27511" w:rsidRPr="00881640">
        <w:t>Конвенцією</w:t>
      </w:r>
      <w:proofErr w:type="spellEnd"/>
      <w:r w:rsidR="00C27511" w:rsidRPr="00881640">
        <w:t xml:space="preserve">  ООН «Про  права  </w:t>
      </w:r>
      <w:proofErr w:type="spellStart"/>
      <w:r w:rsidR="00C27511" w:rsidRPr="00881640">
        <w:t>дитини</w:t>
      </w:r>
      <w:proofErr w:type="spellEnd"/>
      <w:r w:rsidR="00C27511" w:rsidRPr="00881640">
        <w:t xml:space="preserve">»,  </w:t>
      </w:r>
      <w:proofErr w:type="spellStart"/>
      <w:r w:rsidR="00C27511" w:rsidRPr="00881640">
        <w:t>Положення</w:t>
      </w:r>
      <w:proofErr w:type="spellEnd"/>
      <w:r w:rsidR="00C27511" w:rsidRPr="00881640">
        <w:rPr>
          <w:lang w:val="uk-UA"/>
        </w:rPr>
        <w:t>м</w:t>
      </w:r>
      <w:r w:rsidR="00C27511" w:rsidRPr="00881640">
        <w:t xml:space="preserve"> про </w:t>
      </w:r>
      <w:proofErr w:type="spellStart"/>
      <w:r w:rsidR="00C27511" w:rsidRPr="00881640">
        <w:t>психологічну</w:t>
      </w:r>
      <w:proofErr w:type="spellEnd"/>
      <w:r w:rsidR="00C27511" w:rsidRPr="00881640">
        <w:t xml:space="preserve"> службу у </w:t>
      </w:r>
      <w:proofErr w:type="spellStart"/>
      <w:r w:rsidR="00C27511" w:rsidRPr="00881640">
        <w:t>системі</w:t>
      </w:r>
      <w:proofErr w:type="spellEnd"/>
      <w:r w:rsidR="00C27511" w:rsidRPr="00881640">
        <w:t xml:space="preserve"> </w:t>
      </w:r>
      <w:proofErr w:type="spellStart"/>
      <w:r w:rsidR="00C27511" w:rsidRPr="00881640">
        <w:t>освіти</w:t>
      </w:r>
      <w:proofErr w:type="spellEnd"/>
      <w:r w:rsidR="00C27511" w:rsidRPr="00881640">
        <w:t xml:space="preserve"> </w:t>
      </w:r>
      <w:proofErr w:type="spellStart"/>
      <w:r w:rsidR="00C27511" w:rsidRPr="00881640">
        <w:t>України</w:t>
      </w:r>
      <w:proofErr w:type="spellEnd"/>
      <w:r w:rsidR="00C27511" w:rsidRPr="00881640">
        <w:rPr>
          <w:lang w:val="uk-UA"/>
        </w:rPr>
        <w:t xml:space="preserve">, </w:t>
      </w:r>
      <w:r w:rsidR="00924065" w:rsidRPr="00881640">
        <w:rPr>
          <w:lang w:val="uk-UA"/>
        </w:rPr>
        <w:t>Положення</w:t>
      </w:r>
      <w:r w:rsidR="004528BE" w:rsidRPr="00881640">
        <w:rPr>
          <w:lang w:val="uk-UA"/>
        </w:rPr>
        <w:t>м</w:t>
      </w:r>
      <w:r w:rsidR="00924065" w:rsidRPr="00881640">
        <w:rPr>
          <w:lang w:val="uk-UA"/>
        </w:rPr>
        <w:t xml:space="preserve"> про </w:t>
      </w:r>
      <w:proofErr w:type="spellStart"/>
      <w:r w:rsidR="00924065" w:rsidRPr="00881640">
        <w:rPr>
          <w:lang w:val="uk-UA"/>
        </w:rPr>
        <w:t>інклюзивно</w:t>
      </w:r>
      <w:proofErr w:type="spellEnd"/>
      <w:r w:rsidR="00924065" w:rsidRPr="00881640">
        <w:rPr>
          <w:lang w:val="uk-UA"/>
        </w:rPr>
        <w:t xml:space="preserve">-ресурсний центр, </w:t>
      </w:r>
      <w:r w:rsidR="00EA6BA7" w:rsidRPr="00881640">
        <w:rPr>
          <w:lang w:val="uk-UA"/>
        </w:rPr>
        <w:t>Примірн</w:t>
      </w:r>
      <w:r w:rsidR="004528BE" w:rsidRPr="00881640">
        <w:rPr>
          <w:lang w:val="uk-UA"/>
        </w:rPr>
        <w:t>им</w:t>
      </w:r>
      <w:r w:rsidR="00EA6BA7" w:rsidRPr="00881640">
        <w:rPr>
          <w:lang w:val="uk-UA"/>
        </w:rPr>
        <w:t xml:space="preserve"> </w:t>
      </w:r>
      <w:r w:rsidR="00EA6BA7" w:rsidRPr="00881640">
        <w:rPr>
          <w:lang w:val="uk-UA" w:eastAsia="uk-UA"/>
        </w:rPr>
        <w:t>Положення</w:t>
      </w:r>
      <w:r w:rsidR="004528BE" w:rsidRPr="00881640">
        <w:rPr>
          <w:lang w:val="uk-UA" w:eastAsia="uk-UA"/>
        </w:rPr>
        <w:t>м</w:t>
      </w:r>
      <w:r w:rsidR="00EA6BA7" w:rsidRPr="00881640">
        <w:rPr>
          <w:lang w:val="uk-UA" w:eastAsia="uk-UA"/>
        </w:rPr>
        <w:t xml:space="preserve"> про </w:t>
      </w:r>
      <w:bookmarkStart w:id="1" w:name="_Hlk114074726"/>
      <w:r w:rsidR="00EA6BA7" w:rsidRPr="00881640">
        <w:rPr>
          <w:lang w:val="uk-UA" w:eastAsia="uk-UA"/>
        </w:rPr>
        <w:t>команду психолого-педагогічного супроводу дитини з особливими освітніми потребами в закладі загальної середньої та дошкільної освіти</w:t>
      </w:r>
      <w:bookmarkEnd w:id="1"/>
      <w:r w:rsidR="00EA6BA7" w:rsidRPr="00881640">
        <w:rPr>
          <w:lang w:val="uk-UA"/>
        </w:rPr>
        <w:t xml:space="preserve">, </w:t>
      </w:r>
      <w:proofErr w:type="spellStart"/>
      <w:r w:rsidRPr="00881640">
        <w:t>Концепцією</w:t>
      </w:r>
      <w:proofErr w:type="spellEnd"/>
      <w:r w:rsidR="00C27511" w:rsidRPr="00881640">
        <w:rPr>
          <w:lang w:val="uk-UA"/>
        </w:rPr>
        <w:t xml:space="preserve"> </w:t>
      </w:r>
      <w:r w:rsidRPr="00881640">
        <w:t xml:space="preserve">«Нова </w:t>
      </w:r>
      <w:proofErr w:type="spellStart"/>
      <w:r w:rsidRPr="00881640">
        <w:t>українська</w:t>
      </w:r>
      <w:proofErr w:type="spellEnd"/>
      <w:r w:rsidRPr="00881640">
        <w:t xml:space="preserve">  школа», </w:t>
      </w:r>
      <w:r w:rsidR="00C27511" w:rsidRPr="00881640">
        <w:rPr>
          <w:lang w:val="uk-UA"/>
        </w:rPr>
        <w:t xml:space="preserve">указами Президента України, постановами і розпорядженнями Кабінету міністрів України, </w:t>
      </w:r>
      <w:r w:rsidRPr="00881640">
        <w:t xml:space="preserve"> </w:t>
      </w:r>
      <w:r w:rsidR="00C27511" w:rsidRPr="00881640">
        <w:rPr>
          <w:lang w:val="uk-UA"/>
        </w:rPr>
        <w:t xml:space="preserve">нормативно-правовими актами Міністерства освіти і науки України, </w:t>
      </w:r>
      <w:proofErr w:type="spellStart"/>
      <w:r w:rsidR="00C27511" w:rsidRPr="00881640">
        <w:t>іншими</w:t>
      </w:r>
      <w:proofErr w:type="spellEnd"/>
      <w:r w:rsidR="00C27511" w:rsidRPr="00881640">
        <w:t xml:space="preserve"> актами </w:t>
      </w:r>
      <w:r w:rsidR="00C27511" w:rsidRPr="00881640">
        <w:rPr>
          <w:lang w:val="uk-UA"/>
        </w:rPr>
        <w:t>законодавства</w:t>
      </w:r>
      <w:r w:rsidR="00515807" w:rsidRPr="00881640">
        <w:rPr>
          <w:shd w:val="clear" w:color="auto" w:fill="FFFFFF"/>
        </w:rPr>
        <w:t xml:space="preserve"> а </w:t>
      </w:r>
      <w:proofErr w:type="spellStart"/>
      <w:r w:rsidR="00515807" w:rsidRPr="00881640">
        <w:rPr>
          <w:shd w:val="clear" w:color="auto" w:fill="FFFFFF"/>
        </w:rPr>
        <w:t>також</w:t>
      </w:r>
      <w:proofErr w:type="spellEnd"/>
      <w:r w:rsidR="00515807" w:rsidRPr="00881640">
        <w:rPr>
          <w:shd w:val="clear" w:color="auto" w:fill="FFFFFF"/>
        </w:rPr>
        <w:t xml:space="preserve"> </w:t>
      </w:r>
      <w:proofErr w:type="spellStart"/>
      <w:r w:rsidR="00515807" w:rsidRPr="00881640">
        <w:rPr>
          <w:shd w:val="clear" w:color="auto" w:fill="FFFFFF"/>
        </w:rPr>
        <w:t>цим</w:t>
      </w:r>
      <w:proofErr w:type="spellEnd"/>
      <w:r w:rsidR="00515807" w:rsidRPr="00881640">
        <w:rPr>
          <w:shd w:val="clear" w:color="auto" w:fill="FFFFFF"/>
        </w:rPr>
        <w:t xml:space="preserve"> </w:t>
      </w:r>
      <w:proofErr w:type="spellStart"/>
      <w:r w:rsidR="00515807" w:rsidRPr="00881640">
        <w:rPr>
          <w:shd w:val="clear" w:color="auto" w:fill="FFFFFF"/>
        </w:rPr>
        <w:t>Положенням</w:t>
      </w:r>
      <w:proofErr w:type="spellEnd"/>
      <w:r w:rsidRPr="00881640">
        <w:t xml:space="preserve">. </w:t>
      </w:r>
    </w:p>
    <w:p w14:paraId="39BD772B" w14:textId="77777777" w:rsidR="00736C83" w:rsidRPr="00881640" w:rsidRDefault="00384030" w:rsidP="00881640">
      <w:pPr>
        <w:jc w:val="both"/>
        <w:rPr>
          <w:lang w:val="uk-UA"/>
        </w:rPr>
      </w:pPr>
      <w:r w:rsidRPr="00881640">
        <w:rPr>
          <w:lang w:val="uk-UA"/>
        </w:rPr>
        <w:t xml:space="preserve">1.5. Фахівці Центру здійснюють свою діяльність на базі </w:t>
      </w:r>
      <w:r w:rsidR="009C6380" w:rsidRPr="00881640">
        <w:rPr>
          <w:lang w:val="uk-UA"/>
        </w:rPr>
        <w:t xml:space="preserve">закладів </w:t>
      </w:r>
      <w:r w:rsidRPr="00881640">
        <w:rPr>
          <w:lang w:val="uk-UA"/>
        </w:rPr>
        <w:t>дошкільн</w:t>
      </w:r>
      <w:r w:rsidR="009C6380" w:rsidRPr="00881640">
        <w:rPr>
          <w:lang w:val="uk-UA"/>
        </w:rPr>
        <w:t>ої</w:t>
      </w:r>
      <w:r w:rsidRPr="00881640">
        <w:rPr>
          <w:lang w:val="uk-UA"/>
        </w:rPr>
        <w:t>, загально</w:t>
      </w:r>
      <w:r w:rsidR="009C6380" w:rsidRPr="00881640">
        <w:rPr>
          <w:lang w:val="uk-UA"/>
        </w:rPr>
        <w:t xml:space="preserve">ї середньої </w:t>
      </w:r>
      <w:r w:rsidRPr="00881640">
        <w:rPr>
          <w:lang w:val="uk-UA"/>
        </w:rPr>
        <w:t>та позашкільн</w:t>
      </w:r>
      <w:r w:rsidR="009C6380" w:rsidRPr="00881640">
        <w:rPr>
          <w:lang w:val="uk-UA"/>
        </w:rPr>
        <w:t xml:space="preserve">ої освіти, </w:t>
      </w:r>
      <w:proofErr w:type="spellStart"/>
      <w:r w:rsidR="009C6380" w:rsidRPr="00881640">
        <w:rPr>
          <w:lang w:val="uk-UA"/>
        </w:rPr>
        <w:t>інклюзивно</w:t>
      </w:r>
      <w:proofErr w:type="spellEnd"/>
      <w:r w:rsidR="009C6380" w:rsidRPr="00881640">
        <w:rPr>
          <w:lang w:val="uk-UA"/>
        </w:rPr>
        <w:t>-ресурсного центру (філії)</w:t>
      </w:r>
      <w:r w:rsidRPr="00881640">
        <w:rPr>
          <w:lang w:val="uk-UA"/>
        </w:rPr>
        <w:t xml:space="preserve">. </w:t>
      </w:r>
    </w:p>
    <w:p w14:paraId="6AB31B24" w14:textId="024E366E" w:rsidR="00736C83" w:rsidRPr="00881640" w:rsidRDefault="00736C83" w:rsidP="00881640">
      <w:pPr>
        <w:jc w:val="both"/>
        <w:rPr>
          <w:lang w:val="uk-UA"/>
        </w:rPr>
      </w:pPr>
      <w:r w:rsidRPr="00881640">
        <w:rPr>
          <w:lang w:val="uk-UA"/>
        </w:rPr>
        <w:t>1.6. Центр  психологічної служби  координує  діяльність  психологічної служби  закладів освіти</w:t>
      </w:r>
      <w:r w:rsidR="000715DF" w:rsidRPr="00881640">
        <w:rPr>
          <w:lang w:val="uk-UA"/>
        </w:rPr>
        <w:t xml:space="preserve">, міського </w:t>
      </w:r>
      <w:proofErr w:type="spellStart"/>
      <w:r w:rsidR="000715DF" w:rsidRPr="00881640">
        <w:rPr>
          <w:lang w:val="uk-UA"/>
        </w:rPr>
        <w:t>інклюзивно</w:t>
      </w:r>
      <w:proofErr w:type="spellEnd"/>
      <w:r w:rsidR="000715DF" w:rsidRPr="00881640">
        <w:rPr>
          <w:lang w:val="uk-UA"/>
        </w:rPr>
        <w:t xml:space="preserve">-ресурсного центру (філії) </w:t>
      </w:r>
      <w:r w:rsidRPr="00881640">
        <w:rPr>
          <w:lang w:val="uk-UA"/>
        </w:rPr>
        <w:t xml:space="preserve">Бучанської міської територіальної громади; надає  методичну,  інформаційну  підтримку практичним  психологам,  соціальним  педагогам, асистентам вчителів (вихователів), фахівцям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 xml:space="preserve">-ресурсного центру (філії), членам </w:t>
      </w:r>
      <w:r w:rsidRPr="00881640">
        <w:rPr>
          <w:lang w:val="uk-UA" w:eastAsia="uk-UA"/>
        </w:rPr>
        <w:t>команди психолого-педагогічного супроводу дитини з особливими освітніми потребами в закладі загальної середньої та дошкільної освіти</w:t>
      </w:r>
      <w:r w:rsidRPr="00881640">
        <w:rPr>
          <w:lang w:val="uk-UA"/>
        </w:rPr>
        <w:t xml:space="preserve">;  супроводжує підвищення кваліфікації фахівців психологічної служби, атестацію, діяльність міських професійних педагогічних спільнот педагогічних працівників, практичних  психологів  і  соціальних  педагогів, асистентів вчителів (вихователів);  координує  науково-дослідні,  дослідно-експериментальні  роботи за пріоритетними напрямами  діяльності  психологічної  служби;  бере  участь  в  оцінюванні, прогнозуванні  та  формуванні  освітньої  системи громади;  впроваджує  досягнення  психологічної  науки  та  передового  досвіду,  організовує  діяльність телефонів довіри, кабінетів корекції кризових станів, психологічних </w:t>
      </w:r>
      <w:r w:rsidRPr="00881640">
        <w:rPr>
          <w:lang w:val="uk-UA"/>
        </w:rPr>
        <w:lastRenderedPageBreak/>
        <w:t xml:space="preserve">(сімейних) консультацій, профільних консультаційних пунктів, реабілітаційних центрів залежно від соціально-психологічних потреб громади. </w:t>
      </w:r>
    </w:p>
    <w:p w14:paraId="5CC74A84" w14:textId="166D9031" w:rsidR="00E44F50" w:rsidRPr="00881640" w:rsidRDefault="009C6380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7</w:t>
      </w:r>
      <w:r w:rsidRPr="00881640">
        <w:rPr>
          <w:lang w:val="uk-UA"/>
        </w:rPr>
        <w:t xml:space="preserve">. 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Департаментом освіти і науки Київської обласної державної адміністрації,  </w:t>
      </w:r>
      <w:r w:rsidR="00DE3B85" w:rsidRPr="00881640">
        <w:rPr>
          <w:shd w:val="clear" w:color="auto" w:fill="FFFFFF"/>
          <w:lang w:val="uk-UA"/>
        </w:rPr>
        <w:t xml:space="preserve">з органами охорони здоров’я, соціальної політики, молоді та спорту, внутрішніх справ, іншими органами виконавчої влади, </w:t>
      </w:r>
      <w:r w:rsidRPr="00881640">
        <w:rPr>
          <w:lang w:val="uk-UA"/>
        </w:rPr>
        <w:t>громадськими організаціями</w:t>
      </w:r>
      <w:r w:rsidR="00E44F50" w:rsidRPr="00881640">
        <w:rPr>
          <w:lang w:val="uk-UA"/>
        </w:rPr>
        <w:t xml:space="preserve">, діяльність яких спрямована на захист прав дитини тощо.  </w:t>
      </w:r>
    </w:p>
    <w:p w14:paraId="69A4AA16" w14:textId="19119065" w:rsidR="00EF4D8A" w:rsidRPr="00881640" w:rsidRDefault="00EF4D8A" w:rsidP="00881640">
      <w:pPr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8</w:t>
      </w:r>
      <w:r w:rsidRPr="00881640">
        <w:rPr>
          <w:lang w:val="uk-UA"/>
        </w:rPr>
        <w:t xml:space="preserve">. Організаційно-методичне  забезпечення  та  координація  діяльності Центру  здійснюється  Міністерством  освіти  і науки  України  (Державна  наукова  установа  «Інститут  модернізації  змісту освіти»),  КНЗ КОР «Київський обласний інститут післядипломної освіти» та відділ освіти Бучанської міської ради. </w:t>
      </w:r>
    </w:p>
    <w:p w14:paraId="6D1DF6A7" w14:textId="304120ED" w:rsidR="00EF4D8A" w:rsidRPr="00881640" w:rsidRDefault="00EF4D8A" w:rsidP="00881640">
      <w:pPr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9</w:t>
      </w:r>
      <w:r w:rsidRPr="00881640">
        <w:rPr>
          <w:lang w:val="uk-UA"/>
        </w:rPr>
        <w:t xml:space="preserve">. Наукове  забезпечення  діяльності Центру здійснюється Українським науково-методичним центром практичної психології і соціальної  роботи НАПН України. </w:t>
      </w:r>
    </w:p>
    <w:p w14:paraId="5EEDF2D9" w14:textId="021668D0" w:rsidR="003B604A" w:rsidRPr="00881640" w:rsidRDefault="00384030" w:rsidP="00881640">
      <w:pPr>
        <w:pStyle w:val="a3"/>
        <w:ind w:left="0"/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10</w:t>
      </w:r>
      <w:r w:rsidRPr="00881640">
        <w:rPr>
          <w:lang w:val="uk-UA"/>
        </w:rPr>
        <w:t xml:space="preserve">. </w:t>
      </w:r>
      <w:bookmarkStart w:id="2" w:name="_Hlk111553885"/>
      <w:r w:rsidR="003B604A" w:rsidRPr="00881640">
        <w:rPr>
          <w:lang w:val="uk-UA"/>
        </w:rPr>
        <w:t xml:space="preserve">Працівники Центру здійснюють свою діяльність на базі закладів дошкільної, загальної середньої, позашкільної освіти, </w:t>
      </w:r>
      <w:proofErr w:type="spellStart"/>
      <w:r w:rsidR="003B604A" w:rsidRPr="00881640">
        <w:rPr>
          <w:lang w:val="uk-UA"/>
        </w:rPr>
        <w:t>інклюзивно</w:t>
      </w:r>
      <w:proofErr w:type="spellEnd"/>
      <w:r w:rsidR="003B604A" w:rsidRPr="00881640">
        <w:rPr>
          <w:lang w:val="uk-UA"/>
        </w:rPr>
        <w:t xml:space="preserve">-ресурсного центру (філії). </w:t>
      </w:r>
    </w:p>
    <w:bookmarkEnd w:id="2"/>
    <w:p w14:paraId="5576A99D" w14:textId="42167A96" w:rsidR="00384030" w:rsidRPr="00881640" w:rsidRDefault="003B604A" w:rsidP="00881640">
      <w:pPr>
        <w:jc w:val="both"/>
        <w:rPr>
          <w:lang w:val="uk-UA"/>
        </w:rPr>
      </w:pPr>
      <w:r w:rsidRPr="00881640">
        <w:rPr>
          <w:lang w:val="uk-UA"/>
        </w:rPr>
        <w:t>1.1</w:t>
      </w:r>
      <w:r w:rsidR="00736C83" w:rsidRPr="00881640">
        <w:rPr>
          <w:lang w:val="uk-UA"/>
        </w:rPr>
        <w:t>1</w:t>
      </w:r>
      <w:r w:rsidRPr="00881640">
        <w:rPr>
          <w:lang w:val="uk-UA"/>
        </w:rPr>
        <w:t xml:space="preserve">. </w:t>
      </w:r>
      <w:r w:rsidR="00384030" w:rsidRPr="00881640">
        <w:rPr>
          <w:lang w:val="uk-UA"/>
        </w:rPr>
        <w:t xml:space="preserve">Рішення про створення Центру приймає </w:t>
      </w:r>
      <w:r w:rsidR="009C6380" w:rsidRPr="00881640">
        <w:rPr>
          <w:lang w:val="uk-UA"/>
        </w:rPr>
        <w:t xml:space="preserve">засновник </w:t>
      </w:r>
      <w:r w:rsidR="00384030" w:rsidRPr="00881640">
        <w:rPr>
          <w:lang w:val="uk-UA"/>
        </w:rPr>
        <w:t>на підставі клопотання відділу освіти Бучанської міської ради.</w:t>
      </w:r>
    </w:p>
    <w:p w14:paraId="4455E1BF" w14:textId="4E467373" w:rsidR="00384030" w:rsidRPr="00881640" w:rsidRDefault="00384030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 </w:t>
      </w:r>
    </w:p>
    <w:p w14:paraId="5FE0D4E5" w14:textId="20164BBD" w:rsidR="00EF4D8A" w:rsidRPr="00881640" w:rsidRDefault="00EF4D8A" w:rsidP="00881640">
      <w:pPr>
        <w:ind w:firstLine="567"/>
        <w:jc w:val="center"/>
        <w:rPr>
          <w:b/>
          <w:lang w:val="uk-UA"/>
        </w:rPr>
      </w:pPr>
      <w:r w:rsidRPr="00881640">
        <w:rPr>
          <w:b/>
          <w:lang w:val="uk-UA"/>
        </w:rPr>
        <w:t xml:space="preserve">2. </w:t>
      </w:r>
      <w:r w:rsidRPr="00881640">
        <w:rPr>
          <w:b/>
        </w:rPr>
        <w:t xml:space="preserve">МЕТА, ЗАВДАННЯ, ПРИНЦИПИ, ФУНКЦІЇ, </w:t>
      </w:r>
      <w:r w:rsidRPr="00881640">
        <w:rPr>
          <w:b/>
          <w:lang w:val="uk-UA"/>
        </w:rPr>
        <w:t>НАПРЯМКИ</w:t>
      </w:r>
      <w:r w:rsidRPr="00881640">
        <w:rPr>
          <w:b/>
        </w:rPr>
        <w:t xml:space="preserve"> ДІЯЛЬНОСТІ </w:t>
      </w:r>
      <w:r w:rsidRPr="00881640">
        <w:rPr>
          <w:b/>
          <w:lang w:val="uk-UA"/>
        </w:rPr>
        <w:t xml:space="preserve">ЦЕНТРУ </w:t>
      </w:r>
      <w:r w:rsidRPr="00881640">
        <w:rPr>
          <w:b/>
        </w:rPr>
        <w:t>ПСИХОЛОГІЧНОЇ СЛУЖБИ</w:t>
      </w:r>
    </w:p>
    <w:p w14:paraId="4F544F66" w14:textId="4571A054" w:rsidR="00EF4D8A" w:rsidRPr="00881640" w:rsidRDefault="00EF4D8A" w:rsidP="00881640">
      <w:pPr>
        <w:jc w:val="both"/>
        <w:rPr>
          <w:lang w:val="uk-UA"/>
        </w:rPr>
      </w:pPr>
      <w:r w:rsidRPr="00881640">
        <w:rPr>
          <w:lang w:val="uk-UA"/>
        </w:rPr>
        <w:t xml:space="preserve">2.1. Центр створений з метою </w:t>
      </w:r>
      <w:r w:rsidRPr="00881640">
        <w:rPr>
          <w:shd w:val="clear" w:color="auto" w:fill="FFFFFF"/>
          <w:lang w:val="uk-UA"/>
        </w:rPr>
        <w:t>сприяння створенню умов для соціального та інтелектуального розвитку здобувачів освіти, охорони психічного здоров’я, надання психологічної та соціально-педагогічної підтримки всім учасникам освітнього процесу відповідно до цілей та завдань системи освіти.</w:t>
      </w:r>
    </w:p>
    <w:p w14:paraId="7076DFB5" w14:textId="6AE67436" w:rsidR="00EF4D8A" w:rsidRPr="00881640" w:rsidRDefault="00EF4D8A" w:rsidP="00881640">
      <w:pPr>
        <w:pStyle w:val="rvps6"/>
        <w:spacing w:before="0" w:beforeAutospacing="0" w:after="0" w:afterAutospacing="0"/>
        <w:jc w:val="both"/>
        <w:rPr>
          <w:b/>
          <w:lang w:val="uk-UA"/>
        </w:rPr>
      </w:pPr>
      <w:r w:rsidRPr="00881640">
        <w:rPr>
          <w:lang w:val="uk-UA"/>
        </w:rPr>
        <w:t>2.2. Основними завданнями Центру є:</w:t>
      </w:r>
    </w:p>
    <w:p w14:paraId="120C0B1E" w14:textId="77777777" w:rsidR="00CF5F06" w:rsidRPr="00881640" w:rsidRDefault="00CF5F06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rPr>
          <w:shd w:val="clear" w:color="auto" w:fill="FFFFFF"/>
        </w:rPr>
        <w:t xml:space="preserve">забезпечення своєчасного і систематичного вивчення психофізичного розвитку здобувачів освіти, мотивів їх поведінки і діяльності з урахуванням вікових, інтелектуальних, фізичних, гендерних та інших індивідуальних особливостей, </w:t>
      </w:r>
    </w:p>
    <w:p w14:paraId="00C35487" w14:textId="044C6E84" w:rsidR="00CF5F06" w:rsidRPr="00881640" w:rsidRDefault="00CF5F06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881640">
        <w:rPr>
          <w:shd w:val="clear" w:color="auto" w:fill="FFFFFF"/>
        </w:rPr>
        <w:t>сприяння створенню умов для виконання освітніх і виховних завдань закладів освіти;</w:t>
      </w:r>
    </w:p>
    <w:p w14:paraId="1B7112ED" w14:textId="606E920B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881640">
        <w:t>збереження та зміцнення психічного та соціального здоров’я, сприяння особистісному, інтелектуальному, фізичному і соціальному розвитку здобувачів освіти шляхом доповнення сучасних методів навчання та виховання ефективними психолого-педагогічними технологіями;</w:t>
      </w:r>
    </w:p>
    <w:p w14:paraId="5BEFBE6D" w14:textId="033876D4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" w:name="n119"/>
      <w:bookmarkEnd w:id="3"/>
      <w:r w:rsidRPr="00881640">
        <w:t>сприяння забезпеченню психологічної безпеки, надання психологічної і соціально-педагогічної допомоги всім учасникам освітнього процесу;</w:t>
      </w:r>
    </w:p>
    <w:p w14:paraId="6F38AB1C" w14:textId="77777777" w:rsidR="00CF5F06" w:rsidRPr="00881640" w:rsidRDefault="00CF5F06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rPr>
          <w:shd w:val="clear" w:color="auto" w:fill="FFFFFF"/>
        </w:rPr>
        <w:t>взаємодія закладів та установ освіти, сім’ї і суспільства у вихованні здобувачів освіти, їх адаптації до умов соціального середовища;</w:t>
      </w:r>
    </w:p>
    <w:p w14:paraId="2C9D94F3" w14:textId="77777777" w:rsidR="00DE4D18" w:rsidRDefault="00CF5F06" w:rsidP="00DE4D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rPr>
          <w:shd w:val="clear" w:color="auto" w:fill="FFFFFF"/>
        </w:rPr>
        <w:t>забезпечення консультативної допомоги батькам</w:t>
      </w:r>
      <w:r w:rsidR="00A55F11" w:rsidRPr="00881640">
        <w:rPr>
          <w:shd w:val="clear" w:color="auto" w:fill="FFFFFF"/>
        </w:rPr>
        <w:t>;</w:t>
      </w:r>
    </w:p>
    <w:p w14:paraId="6ADF60D2" w14:textId="6BFEE4D4" w:rsidR="00A55F11" w:rsidRPr="00DE4D18" w:rsidRDefault="00A55F11" w:rsidP="00DE4D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t>психолого-педагогічний  супровід  обдарован</w:t>
      </w:r>
      <w:r w:rsidR="00045D0E" w:rsidRPr="00881640">
        <w:t>их здобувачів освіти</w:t>
      </w:r>
      <w:r w:rsidRPr="00881640">
        <w:t xml:space="preserve">,  формування навичок та мотивації до самостійного наукового пізнання; </w:t>
      </w:r>
    </w:p>
    <w:p w14:paraId="16923E28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в</w:t>
      </w:r>
      <w:proofErr w:type="spellStart"/>
      <w:r w:rsidRPr="00881640">
        <w:t>иявлення</w:t>
      </w:r>
      <w:proofErr w:type="spellEnd"/>
      <w:r w:rsidRPr="00881640">
        <w:t xml:space="preserve">  і  </w:t>
      </w:r>
      <w:proofErr w:type="spellStart"/>
      <w:r w:rsidRPr="00881640">
        <w:t>запобігання</w:t>
      </w:r>
      <w:proofErr w:type="spellEnd"/>
      <w:r w:rsidRPr="00881640">
        <w:t xml:space="preserve">  </w:t>
      </w:r>
      <w:proofErr w:type="spellStart"/>
      <w:r w:rsidRPr="00881640">
        <w:t>деструктивних</w:t>
      </w:r>
      <w:proofErr w:type="spellEnd"/>
      <w:r w:rsidRPr="00881640">
        <w:t xml:space="preserve">  </w:t>
      </w:r>
      <w:proofErr w:type="spellStart"/>
      <w:r w:rsidRPr="00881640">
        <w:t>факторів</w:t>
      </w:r>
      <w:proofErr w:type="spellEnd"/>
      <w:r w:rsidRPr="00881640">
        <w:t xml:space="preserve">  </w:t>
      </w:r>
      <w:proofErr w:type="spellStart"/>
      <w:r w:rsidRPr="00881640">
        <w:t>розвитку</w:t>
      </w:r>
      <w:proofErr w:type="spellEnd"/>
      <w:r w:rsidRPr="00881640">
        <w:t xml:space="preserve"> </w:t>
      </w:r>
      <w:proofErr w:type="spellStart"/>
      <w:r w:rsidRPr="00881640">
        <w:t>особистості</w:t>
      </w:r>
      <w:proofErr w:type="spellEnd"/>
      <w:r w:rsidRPr="00881640">
        <w:t xml:space="preserve"> та </w:t>
      </w:r>
      <w:proofErr w:type="spellStart"/>
      <w:r w:rsidRPr="00881640">
        <w:t>профілактика</w:t>
      </w:r>
      <w:proofErr w:type="spellEnd"/>
      <w:r w:rsidRPr="00881640">
        <w:t xml:space="preserve"> </w:t>
      </w:r>
      <w:proofErr w:type="spellStart"/>
      <w:r w:rsidRPr="00881640">
        <w:t>соціальної</w:t>
      </w:r>
      <w:proofErr w:type="spellEnd"/>
      <w:r w:rsidRPr="00881640">
        <w:t xml:space="preserve"> </w:t>
      </w:r>
      <w:proofErr w:type="spellStart"/>
      <w:r w:rsidRPr="00881640">
        <w:t>дезадаптації</w:t>
      </w:r>
      <w:proofErr w:type="spellEnd"/>
      <w:r w:rsidRPr="00881640">
        <w:rPr>
          <w:lang w:val="uk-UA"/>
        </w:rPr>
        <w:t>;</w:t>
      </w:r>
    </w:p>
    <w:p w14:paraId="036748F2" w14:textId="1580BD64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корекція  поведінки  </w:t>
      </w:r>
      <w:r w:rsidR="00045D0E" w:rsidRPr="00881640">
        <w:rPr>
          <w:lang w:val="uk-UA"/>
        </w:rPr>
        <w:t>здобувачів освіти</w:t>
      </w:r>
      <w:r w:rsidRPr="00881640">
        <w:rPr>
          <w:lang w:val="uk-UA"/>
        </w:rPr>
        <w:t>, що  не  відповідає віковим та соціальним (етичним) нормам;</w:t>
      </w:r>
    </w:p>
    <w:p w14:paraId="2C66192C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ф</w:t>
      </w:r>
      <w:proofErr w:type="spellStart"/>
      <w:r w:rsidRPr="00881640">
        <w:t>ормування</w:t>
      </w:r>
      <w:proofErr w:type="spellEnd"/>
      <w:r w:rsidRPr="00881640">
        <w:t xml:space="preserve"> в </w:t>
      </w:r>
      <w:proofErr w:type="spellStart"/>
      <w:r w:rsidRPr="00881640">
        <w:t>учасників</w:t>
      </w:r>
      <w:proofErr w:type="spellEnd"/>
      <w:r w:rsidRPr="00881640">
        <w:t xml:space="preserve"> </w:t>
      </w:r>
      <w:proofErr w:type="spellStart"/>
      <w:r w:rsidRPr="00881640">
        <w:t>освітнього</w:t>
      </w:r>
      <w:proofErr w:type="spellEnd"/>
      <w:r w:rsidRPr="00881640">
        <w:t xml:space="preserve"> </w:t>
      </w:r>
      <w:proofErr w:type="spellStart"/>
      <w:r w:rsidRPr="00881640">
        <w:t>процесу</w:t>
      </w:r>
      <w:proofErr w:type="spellEnd"/>
      <w:r w:rsidRPr="00881640">
        <w:t xml:space="preserve"> моделей  </w:t>
      </w:r>
      <w:proofErr w:type="spellStart"/>
      <w:r w:rsidRPr="00881640">
        <w:t>відповідальної</w:t>
      </w:r>
      <w:proofErr w:type="spellEnd"/>
      <w:r w:rsidRPr="00881640">
        <w:t xml:space="preserve"> та  </w:t>
      </w:r>
      <w:proofErr w:type="spellStart"/>
      <w:r w:rsidRPr="00881640">
        <w:t>безпечної</w:t>
      </w:r>
      <w:proofErr w:type="spellEnd"/>
      <w:r w:rsidRPr="00881640">
        <w:t xml:space="preserve">  </w:t>
      </w:r>
      <w:proofErr w:type="spellStart"/>
      <w:r w:rsidRPr="00881640">
        <w:t>поведінки</w:t>
      </w:r>
      <w:proofErr w:type="spellEnd"/>
      <w:r w:rsidRPr="00881640">
        <w:t xml:space="preserve">  в  </w:t>
      </w:r>
      <w:proofErr w:type="spellStart"/>
      <w:r w:rsidRPr="00881640">
        <w:t>ситуаціях</w:t>
      </w:r>
      <w:proofErr w:type="spellEnd"/>
      <w:r w:rsidRPr="00881640">
        <w:t xml:space="preserve">  </w:t>
      </w:r>
      <w:proofErr w:type="spellStart"/>
      <w:r w:rsidRPr="00881640">
        <w:t>ризику</w:t>
      </w:r>
      <w:proofErr w:type="spellEnd"/>
      <w:r w:rsidRPr="00881640">
        <w:t xml:space="preserve">,  здорового  способу  </w:t>
      </w:r>
      <w:proofErr w:type="spellStart"/>
      <w:r w:rsidRPr="00881640">
        <w:t>життя</w:t>
      </w:r>
      <w:proofErr w:type="spellEnd"/>
      <w:r w:rsidRPr="00881640">
        <w:t xml:space="preserve">, </w:t>
      </w:r>
      <w:proofErr w:type="spellStart"/>
      <w:r w:rsidRPr="00881640">
        <w:t>усвідомленого</w:t>
      </w:r>
      <w:proofErr w:type="spellEnd"/>
      <w:r w:rsidRPr="00881640">
        <w:t xml:space="preserve">  </w:t>
      </w:r>
      <w:proofErr w:type="spellStart"/>
      <w:r w:rsidRPr="00881640">
        <w:t>батьківства</w:t>
      </w:r>
      <w:proofErr w:type="spellEnd"/>
      <w:r w:rsidRPr="00881640">
        <w:t xml:space="preserve">,  </w:t>
      </w:r>
      <w:proofErr w:type="spellStart"/>
      <w:r w:rsidRPr="00881640">
        <w:t>вмінь</w:t>
      </w:r>
      <w:proofErr w:type="spellEnd"/>
      <w:r w:rsidRPr="00881640">
        <w:t xml:space="preserve">  і  </w:t>
      </w:r>
      <w:proofErr w:type="spellStart"/>
      <w:r w:rsidRPr="00881640">
        <w:t>навичок</w:t>
      </w:r>
      <w:proofErr w:type="spellEnd"/>
      <w:r w:rsidRPr="00881640">
        <w:t xml:space="preserve">  самоконтролю  та </w:t>
      </w:r>
      <w:proofErr w:type="spellStart"/>
      <w:r w:rsidRPr="00881640">
        <w:t>саморозвитку</w:t>
      </w:r>
      <w:proofErr w:type="spellEnd"/>
      <w:r w:rsidRPr="00881640">
        <w:t xml:space="preserve">, </w:t>
      </w:r>
      <w:proofErr w:type="spellStart"/>
      <w:r w:rsidRPr="00881640">
        <w:t>компетентності</w:t>
      </w:r>
      <w:proofErr w:type="spellEnd"/>
      <w:r w:rsidRPr="00881640">
        <w:t xml:space="preserve"> у </w:t>
      </w:r>
      <w:proofErr w:type="spellStart"/>
      <w:r w:rsidRPr="00881640">
        <w:t>виборі</w:t>
      </w:r>
      <w:proofErr w:type="spellEnd"/>
      <w:r w:rsidRPr="00881640">
        <w:t xml:space="preserve"> </w:t>
      </w:r>
      <w:proofErr w:type="spellStart"/>
      <w:r w:rsidRPr="00881640">
        <w:t>професії</w:t>
      </w:r>
      <w:proofErr w:type="spellEnd"/>
      <w:r w:rsidRPr="00881640">
        <w:t xml:space="preserve">, </w:t>
      </w:r>
      <w:proofErr w:type="spellStart"/>
      <w:r w:rsidRPr="00881640">
        <w:t>позитивних</w:t>
      </w:r>
      <w:proofErr w:type="spellEnd"/>
      <w:r w:rsidRPr="00881640">
        <w:t xml:space="preserve"> </w:t>
      </w:r>
      <w:proofErr w:type="spellStart"/>
      <w:r w:rsidRPr="00881640">
        <w:t>міжособистісних</w:t>
      </w:r>
      <w:proofErr w:type="spellEnd"/>
      <w:r w:rsidRPr="00881640">
        <w:t xml:space="preserve"> </w:t>
      </w:r>
      <w:proofErr w:type="spellStart"/>
      <w:r w:rsidRPr="00881640">
        <w:t>стосунків</w:t>
      </w:r>
      <w:proofErr w:type="spellEnd"/>
      <w:r w:rsidRPr="00881640">
        <w:t xml:space="preserve"> </w:t>
      </w:r>
      <w:r w:rsidRPr="00881640">
        <w:rPr>
          <w:lang w:val="uk-UA"/>
        </w:rPr>
        <w:t>осіб</w:t>
      </w:r>
      <w:r w:rsidRPr="00881640">
        <w:t xml:space="preserve"> з  </w:t>
      </w:r>
      <w:proofErr w:type="spellStart"/>
      <w:r w:rsidRPr="00881640">
        <w:t>особливими</w:t>
      </w:r>
      <w:proofErr w:type="spellEnd"/>
      <w:r w:rsidRPr="00881640">
        <w:t xml:space="preserve">  </w:t>
      </w:r>
      <w:proofErr w:type="spellStart"/>
      <w:r w:rsidRPr="00881640">
        <w:t>освітніми</w:t>
      </w:r>
      <w:proofErr w:type="spellEnd"/>
      <w:r w:rsidRPr="00881640">
        <w:t xml:space="preserve">  потребами  та  </w:t>
      </w:r>
      <w:proofErr w:type="spellStart"/>
      <w:r w:rsidRPr="00881640">
        <w:t>їх</w:t>
      </w:r>
      <w:proofErr w:type="spellEnd"/>
      <w:r w:rsidRPr="00881640">
        <w:t xml:space="preserve">  </w:t>
      </w:r>
      <w:proofErr w:type="spellStart"/>
      <w:r w:rsidRPr="00881640">
        <w:t>ровесників</w:t>
      </w:r>
      <w:proofErr w:type="spellEnd"/>
      <w:r w:rsidRPr="00881640">
        <w:t xml:space="preserve">  в  </w:t>
      </w:r>
      <w:proofErr w:type="spellStart"/>
      <w:r w:rsidRPr="00881640">
        <w:t>умовах</w:t>
      </w:r>
      <w:proofErr w:type="spellEnd"/>
      <w:r w:rsidRPr="00881640">
        <w:t xml:space="preserve">  </w:t>
      </w:r>
      <w:proofErr w:type="spellStart"/>
      <w:r w:rsidRPr="00881640">
        <w:t>інклюзивного</w:t>
      </w:r>
      <w:proofErr w:type="spellEnd"/>
      <w:r w:rsidRPr="00881640">
        <w:t xml:space="preserve"> </w:t>
      </w:r>
      <w:proofErr w:type="spellStart"/>
      <w:r w:rsidRPr="00881640">
        <w:t>навчання</w:t>
      </w:r>
      <w:proofErr w:type="spellEnd"/>
      <w:r w:rsidRPr="00881640">
        <w:rPr>
          <w:lang w:val="uk-UA"/>
        </w:rPr>
        <w:t>;</w:t>
      </w:r>
    </w:p>
    <w:p w14:paraId="35F7B177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lastRenderedPageBreak/>
        <w:t>підвищення  рівня  психологічної  грамотності  та  психолого-педагогічної  культури  усіх  учасників  освітнього  процесу,  активізація  та посилення психолого-педагогічного потенціалу соціального оточення;</w:t>
      </w:r>
    </w:p>
    <w:p w14:paraId="7A5FF7B8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н</w:t>
      </w:r>
      <w:proofErr w:type="spellStart"/>
      <w:r w:rsidRPr="00881640">
        <w:t>адання</w:t>
      </w:r>
      <w:proofErr w:type="spellEnd"/>
      <w:r w:rsidRPr="00881640">
        <w:t xml:space="preserve"> </w:t>
      </w:r>
      <w:proofErr w:type="spellStart"/>
      <w:r w:rsidRPr="00881640">
        <w:t>своєчасної</w:t>
      </w:r>
      <w:proofErr w:type="spellEnd"/>
      <w:r w:rsidRPr="00881640">
        <w:t xml:space="preserve"> </w:t>
      </w:r>
      <w:proofErr w:type="spellStart"/>
      <w:r w:rsidRPr="00881640">
        <w:t>психологічної</w:t>
      </w:r>
      <w:proofErr w:type="spellEnd"/>
      <w:r w:rsidRPr="00881640">
        <w:t xml:space="preserve"> та </w:t>
      </w:r>
      <w:proofErr w:type="spellStart"/>
      <w:r w:rsidRPr="00881640">
        <w:t>соціально-педагогічної</w:t>
      </w:r>
      <w:proofErr w:type="spellEnd"/>
      <w:r w:rsidRPr="00881640">
        <w:t xml:space="preserve"> </w:t>
      </w:r>
      <w:proofErr w:type="spellStart"/>
      <w:r w:rsidRPr="00881640">
        <w:t>допомоги</w:t>
      </w:r>
      <w:proofErr w:type="spellEnd"/>
      <w:r w:rsidRPr="00881640">
        <w:t xml:space="preserve"> </w:t>
      </w:r>
      <w:proofErr w:type="spellStart"/>
      <w:r w:rsidRPr="00881640">
        <w:t>учасникам</w:t>
      </w:r>
      <w:proofErr w:type="spellEnd"/>
      <w:r w:rsidRPr="00881640">
        <w:t xml:space="preserve"> </w:t>
      </w:r>
      <w:proofErr w:type="spellStart"/>
      <w:r w:rsidRPr="00881640">
        <w:t>освітнього</w:t>
      </w:r>
      <w:proofErr w:type="spellEnd"/>
      <w:r w:rsidRPr="00881640">
        <w:t xml:space="preserve"> </w:t>
      </w:r>
      <w:proofErr w:type="spellStart"/>
      <w:r w:rsidRPr="00881640">
        <w:t>процесу</w:t>
      </w:r>
      <w:proofErr w:type="spellEnd"/>
      <w:r w:rsidRPr="00881640">
        <w:t xml:space="preserve"> та </w:t>
      </w:r>
      <w:proofErr w:type="spellStart"/>
      <w:r w:rsidRPr="00881640">
        <w:t>здійснення</w:t>
      </w:r>
      <w:proofErr w:type="spellEnd"/>
      <w:r w:rsidRPr="00881640">
        <w:t xml:space="preserve">  </w:t>
      </w:r>
      <w:proofErr w:type="spellStart"/>
      <w:r w:rsidRPr="00881640">
        <w:t>консультування</w:t>
      </w:r>
      <w:proofErr w:type="spellEnd"/>
      <w:r w:rsidRPr="00881640">
        <w:t xml:space="preserve"> (за потребою)</w:t>
      </w:r>
      <w:r w:rsidRPr="00881640">
        <w:rPr>
          <w:lang w:val="uk-UA"/>
        </w:rPr>
        <w:t>;</w:t>
      </w:r>
    </w:p>
    <w:p w14:paraId="4EAF57B6" w14:textId="06EE55A9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забезпечення організаційно-методичних заходів щодо психологічного та соціально-педагогічного супроводу освітнього процесу, посередництва між дитиною, сім’єю,  закладом освіти  та  іншими  суб’єктами  соціального  і правового захисту дитинства;</w:t>
      </w:r>
    </w:p>
    <w:p w14:paraId="37C4C359" w14:textId="742205E2" w:rsidR="00A55F11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соціально-педагогічний,  психологічний  супровід  дітей,  молоді  та сімей, що опинилися в складних життєвих обставинах та осіб з особливими освітніми потребами в умовах інклюзивного навчання</w:t>
      </w:r>
      <w:r w:rsidR="00DE4D18">
        <w:rPr>
          <w:lang w:val="uk-UA"/>
        </w:rPr>
        <w:t>;</w:t>
      </w:r>
    </w:p>
    <w:p w14:paraId="12D05DD2" w14:textId="7512F0C1" w:rsidR="00DE4D18" w:rsidRPr="00DE4D18" w:rsidRDefault="00DE4D18" w:rsidP="00881640">
      <w:pPr>
        <w:ind w:firstLine="567"/>
        <w:jc w:val="both"/>
        <w:rPr>
          <w:lang w:val="uk-UA"/>
        </w:rPr>
      </w:pPr>
      <w:proofErr w:type="spellStart"/>
      <w:r>
        <w:rPr>
          <w:color w:val="333333"/>
          <w:shd w:val="clear" w:color="auto" w:fill="FFFFFF"/>
        </w:rPr>
        <w:t>забезпечення</w:t>
      </w:r>
      <w:proofErr w:type="spellEnd"/>
      <w:r>
        <w:rPr>
          <w:color w:val="333333"/>
          <w:shd w:val="clear" w:color="auto" w:fill="FFFFFF"/>
        </w:rPr>
        <w:t xml:space="preserve"> права </w:t>
      </w:r>
      <w:proofErr w:type="spellStart"/>
      <w:r>
        <w:rPr>
          <w:color w:val="333333"/>
          <w:shd w:val="clear" w:color="auto" w:fill="FFFFFF"/>
        </w:rPr>
        <w:t>осіб</w:t>
      </w:r>
      <w:proofErr w:type="spellEnd"/>
      <w:r>
        <w:rPr>
          <w:color w:val="333333"/>
          <w:shd w:val="clear" w:color="auto" w:fill="FFFFFF"/>
        </w:rPr>
        <w:t xml:space="preserve"> з </w:t>
      </w:r>
      <w:proofErr w:type="spellStart"/>
      <w:r>
        <w:rPr>
          <w:color w:val="333333"/>
          <w:shd w:val="clear" w:color="auto" w:fill="FFFFFF"/>
        </w:rPr>
        <w:t>особливими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освітніми</w:t>
      </w:r>
      <w:proofErr w:type="spellEnd"/>
      <w:r>
        <w:rPr>
          <w:color w:val="333333"/>
          <w:shd w:val="clear" w:color="auto" w:fill="FFFFFF"/>
        </w:rPr>
        <w:t xml:space="preserve"> потребами на </w:t>
      </w:r>
      <w:proofErr w:type="spellStart"/>
      <w:r>
        <w:rPr>
          <w:color w:val="333333"/>
          <w:shd w:val="clear" w:color="auto" w:fill="FFFFFF"/>
        </w:rPr>
        <w:t>здобуття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дошкільної</w:t>
      </w:r>
      <w:proofErr w:type="spellEnd"/>
      <w:r>
        <w:rPr>
          <w:color w:val="333333"/>
          <w:shd w:val="clear" w:color="auto" w:fill="FFFFFF"/>
        </w:rPr>
        <w:t xml:space="preserve"> та </w:t>
      </w:r>
      <w:proofErr w:type="spellStart"/>
      <w:r>
        <w:rPr>
          <w:color w:val="333333"/>
          <w:shd w:val="clear" w:color="auto" w:fill="FFFFFF"/>
        </w:rPr>
        <w:t>загальної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середньої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освіти</w:t>
      </w:r>
      <w:proofErr w:type="spellEnd"/>
      <w:r>
        <w:rPr>
          <w:color w:val="333333"/>
          <w:shd w:val="clear" w:color="auto" w:fill="FFFFFF"/>
          <w:lang w:val="uk-UA"/>
        </w:rPr>
        <w:t>;</w:t>
      </w:r>
    </w:p>
    <w:p w14:paraId="5F54C1B7" w14:textId="6DEFDE10" w:rsidR="00B673DD" w:rsidRDefault="00B673DD" w:rsidP="00881640">
      <w:pPr>
        <w:ind w:firstLine="567"/>
        <w:jc w:val="both"/>
        <w:rPr>
          <w:lang w:val="uk-UA"/>
        </w:rPr>
      </w:pPr>
      <w:r>
        <w:rPr>
          <w:lang w:val="uk-UA"/>
        </w:rPr>
        <w:t>соціальний захист дітей пільгових категорій</w:t>
      </w:r>
      <w:r w:rsidR="00F522E1">
        <w:rPr>
          <w:lang w:val="uk-UA"/>
        </w:rPr>
        <w:t>, попередження порушення прав дитини</w:t>
      </w:r>
      <w:r>
        <w:rPr>
          <w:lang w:val="uk-UA"/>
        </w:rPr>
        <w:t>;</w:t>
      </w:r>
    </w:p>
    <w:p w14:paraId="61EB8BFD" w14:textId="066B597D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з</w:t>
      </w:r>
      <w:r w:rsidRPr="00393ED0">
        <w:rPr>
          <w:lang w:val="uk-UA"/>
        </w:rPr>
        <w:t xml:space="preserve">ахист дитини від будь-яких форм насильства, </w:t>
      </w:r>
      <w:r w:rsidR="00393ED0">
        <w:rPr>
          <w:lang w:val="uk-UA"/>
        </w:rPr>
        <w:t xml:space="preserve">протидія </w:t>
      </w:r>
      <w:proofErr w:type="spellStart"/>
      <w:r w:rsidR="00393ED0">
        <w:rPr>
          <w:lang w:val="uk-UA"/>
        </w:rPr>
        <w:t>булінгу</w:t>
      </w:r>
      <w:proofErr w:type="spellEnd"/>
      <w:r w:rsidR="00393ED0">
        <w:rPr>
          <w:lang w:val="uk-UA"/>
        </w:rPr>
        <w:t xml:space="preserve">, запобігання та протидія торгівлі людьми, профілактика шкідливих звичок та девіантної </w:t>
      </w:r>
      <w:proofErr w:type="spellStart"/>
      <w:r w:rsidR="00393ED0">
        <w:rPr>
          <w:lang w:val="uk-UA"/>
        </w:rPr>
        <w:t>поведнки</w:t>
      </w:r>
      <w:proofErr w:type="spellEnd"/>
      <w:r w:rsidR="00393ED0">
        <w:rPr>
          <w:lang w:val="uk-UA"/>
        </w:rPr>
        <w:t xml:space="preserve">, пропаганда сімейного виховання, </w:t>
      </w:r>
      <w:r w:rsidRPr="00393ED0">
        <w:rPr>
          <w:lang w:val="uk-UA"/>
        </w:rPr>
        <w:t>пропаганда здорового способу життя</w:t>
      </w:r>
      <w:r w:rsidRPr="00881640">
        <w:rPr>
          <w:lang w:val="uk-UA"/>
        </w:rPr>
        <w:t>;</w:t>
      </w:r>
    </w:p>
    <w:p w14:paraId="24666119" w14:textId="01C1E498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психологічний  та  соціально-педагогічний  супровід  професійної діяльності педагогічних і науково-педагогічних працівників, попередження та профілактика професійної деформації. </w:t>
      </w:r>
    </w:p>
    <w:p w14:paraId="17693B82" w14:textId="5C4B3770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jc w:val="both"/>
      </w:pPr>
      <w:r w:rsidRPr="00881640">
        <w:t>2.3. Принципами діяльності психологічної служби є:</w:t>
      </w:r>
    </w:p>
    <w:p w14:paraId="3B1CB0E2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4" w:name="n121"/>
      <w:bookmarkEnd w:id="4"/>
      <w:r w:rsidRPr="00881640">
        <w:t>науковість, цілісність і наступність, професійна компетентність та відповідальність;</w:t>
      </w:r>
    </w:p>
    <w:p w14:paraId="56BAB2F4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5" w:name="n122"/>
      <w:bookmarkEnd w:id="5"/>
      <w:r w:rsidRPr="00881640">
        <w:t>індивідуальний підхід;</w:t>
      </w:r>
    </w:p>
    <w:p w14:paraId="53702736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6" w:name="n123"/>
      <w:bookmarkEnd w:id="6"/>
      <w:r w:rsidRPr="00881640">
        <w:t>доступність соціально-педагогічних та психологічних послуг (допомоги);</w:t>
      </w:r>
    </w:p>
    <w:p w14:paraId="109D2407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7" w:name="n124"/>
      <w:bookmarkEnd w:id="7"/>
      <w:proofErr w:type="spellStart"/>
      <w:r w:rsidRPr="00881640">
        <w:t>міждисциплінарність</w:t>
      </w:r>
      <w:proofErr w:type="spellEnd"/>
      <w:r w:rsidRPr="00881640">
        <w:t>, комплексність і системність у здійсненні професійної діяльності;</w:t>
      </w:r>
    </w:p>
    <w:p w14:paraId="777BD91C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8" w:name="n125"/>
      <w:bookmarkEnd w:id="8"/>
      <w:r w:rsidRPr="00881640">
        <w:t>добровільність;</w:t>
      </w:r>
    </w:p>
    <w:p w14:paraId="65450CB1" w14:textId="08BE25EF" w:rsidR="00EF4D8A" w:rsidRPr="00881640" w:rsidRDefault="00B673DD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9" w:name="n126"/>
      <w:bookmarkEnd w:id="9"/>
      <w:proofErr w:type="spellStart"/>
      <w:r>
        <w:t>люди</w:t>
      </w:r>
      <w:r w:rsidR="00EF4D8A" w:rsidRPr="00881640">
        <w:t>ноцентризм</w:t>
      </w:r>
      <w:proofErr w:type="spellEnd"/>
      <w:r w:rsidR="00EF4D8A" w:rsidRPr="00881640">
        <w:t xml:space="preserve"> та партнерство;</w:t>
      </w:r>
    </w:p>
    <w:p w14:paraId="2504D684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0" w:name="n127"/>
      <w:bookmarkEnd w:id="10"/>
      <w:r w:rsidRPr="00881640">
        <w:t>конфіденційність;</w:t>
      </w:r>
    </w:p>
    <w:p w14:paraId="45A6553A" w14:textId="701DFC65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1" w:name="n128"/>
      <w:bookmarkEnd w:id="11"/>
      <w:r w:rsidRPr="00881640">
        <w:t>дотримання норм професійної етики.</w:t>
      </w:r>
    </w:p>
    <w:p w14:paraId="192072A8" w14:textId="50EA58EA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jc w:val="both"/>
      </w:pPr>
      <w:r w:rsidRPr="00881640">
        <w:t>2.4. Функції психологічної служби:</w:t>
      </w:r>
    </w:p>
    <w:p w14:paraId="0CDB4FAE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2" w:name="n130"/>
      <w:bookmarkEnd w:id="12"/>
      <w:proofErr w:type="spellStart"/>
      <w:r w:rsidRPr="00881640">
        <w:t>діагностично</w:t>
      </w:r>
      <w:proofErr w:type="spellEnd"/>
      <w:r w:rsidRPr="00881640">
        <w:t>-прогностична - психолого-педагогічне вивчення чинників становлення особистості, її індивідуального розвитку;</w:t>
      </w:r>
    </w:p>
    <w:p w14:paraId="548C85F9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3" w:name="n131"/>
      <w:bookmarkEnd w:id="13"/>
      <w:r w:rsidRPr="00881640">
        <w:t>організаційно-методична - визначення стратегії, мети, завдань, планування діяльності психологічної служби та координація взаємодії учасників освітнього процесу;</w:t>
      </w:r>
    </w:p>
    <w:p w14:paraId="2DFC9167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4" w:name="n132"/>
      <w:bookmarkEnd w:id="14"/>
      <w:r w:rsidRPr="00881640">
        <w:t>корекційно-</w:t>
      </w:r>
      <w:proofErr w:type="spellStart"/>
      <w:r w:rsidRPr="00881640">
        <w:t>розвиткова</w:t>
      </w:r>
      <w:proofErr w:type="spellEnd"/>
      <w:r w:rsidRPr="00881640">
        <w:t xml:space="preserve"> - система впливів, спрямованих на подолання визначених проблем, труднощів, шкідливих звичок, негативних емоційних станів тощо у здобувачів освіти; здійснення психолого-педагогічних заходів з метою усунення відхилень у психофізичному та інтелектуальному розвитку і поведінці, подолання різних форм девіантної поведінки; сприяння розвитку освітніх, інтелектуальних, загальних, спеціальних та соціальних здібностей, формування мотивації до освітньої діяльності у здобувачів освіти; надання психолого-педагогічної допомоги здобувачам освіти з метою адаптації до умов навчання і життєдіяльності;</w:t>
      </w:r>
    </w:p>
    <w:p w14:paraId="4D62DE21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5" w:name="n133"/>
      <w:bookmarkEnd w:id="15"/>
      <w:r w:rsidRPr="00881640">
        <w:t>консультативна - допомога у вирішенні проблем щодо розвитку, виховання, навчання та формування психологічної і соціальної компетентності учасників освітнього процесу;</w:t>
      </w:r>
    </w:p>
    <w:p w14:paraId="64F07D4A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6" w:name="n134"/>
      <w:bookmarkEnd w:id="16"/>
      <w:proofErr w:type="spellStart"/>
      <w:r w:rsidRPr="00881640">
        <w:t>просвітницько</w:t>
      </w:r>
      <w:proofErr w:type="spellEnd"/>
      <w:r w:rsidRPr="00881640">
        <w:t>-профілактична - поширення психологічних знань, виявлення фактів порушення прав дитини, вжиття заходів щодо подолання негативних чинників, які впливають на життєзабезпечення дитини, її моральний та соціальний розвиток, профілактика та попередження негативних впливів;</w:t>
      </w:r>
    </w:p>
    <w:p w14:paraId="79036FE6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7" w:name="n135"/>
      <w:bookmarkEnd w:id="17"/>
      <w:r w:rsidRPr="00881640">
        <w:t xml:space="preserve">соціально-захисна - здійснення соціально-педагогічного супроводу учасників освітнього процесу, які опинилися у складних життєвих обставинах, перебувають у кризових ситуаціях (постраждали від соціальних, техногенних, природних катастроф, </w:t>
      </w:r>
      <w:r w:rsidRPr="00881640">
        <w:lastRenderedPageBreak/>
        <w:t>перенесли тяжкі хвороби, стреси, переселення, зазнали насильства тощо); захист конституційних прав і статусу, законних інтересів здобувачів освіти.</w:t>
      </w:r>
    </w:p>
    <w:p w14:paraId="13E8B99A" w14:textId="4C94BE92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jc w:val="both"/>
      </w:pPr>
      <w:r w:rsidRPr="00881640">
        <w:t>2.5. Напрями діяльності працівників психологічної служби:</w:t>
      </w:r>
    </w:p>
    <w:p w14:paraId="622503EA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8" w:name="n137"/>
      <w:bookmarkEnd w:id="18"/>
      <w:r w:rsidRPr="00881640">
        <w:t>діагностика - виявлення причин труднощів у навчанні, інтелектуальному розвитку, соціально--психологічній адаптації; вивчення та визначення індивідуальних особливостей динаміки розвитку особистості, потенційних можливостей в освітньому процесі, професійному самовизначенні;</w:t>
      </w:r>
    </w:p>
    <w:p w14:paraId="4113FFF9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9" w:name="n138"/>
      <w:bookmarkEnd w:id="19"/>
      <w:r w:rsidRPr="00881640">
        <w:t>профілактика - своєчасне попередження відхилень у розвитку та становленні особистості, міжособистісних стосунках, запобігання конфліктним ситуаціям в освітньому процесі;</w:t>
      </w:r>
    </w:p>
    <w:p w14:paraId="374FD6BD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0" w:name="n139"/>
      <w:bookmarkEnd w:id="20"/>
      <w:r w:rsidRPr="00881640">
        <w:t xml:space="preserve">корекція - усунення виявлених труднощів соціально-психічного розвитку здобувачів освіти, зниження ризиків проблем адаптації до освітнього середовища, схильності до </w:t>
      </w:r>
      <w:proofErr w:type="spellStart"/>
      <w:r w:rsidRPr="00881640">
        <w:t>залежностей</w:t>
      </w:r>
      <w:proofErr w:type="spellEnd"/>
      <w:r w:rsidRPr="00881640">
        <w:t xml:space="preserve"> та правопорушень, різних форм девіантної поведінки;</w:t>
      </w:r>
    </w:p>
    <w:p w14:paraId="0CEDDDFD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1" w:name="n140"/>
      <w:bookmarkEnd w:id="21"/>
      <w:r w:rsidRPr="00881640">
        <w:t>навчальна діяльність - форма активного співробітництва, направлена на удосконалення, розвиток, формування особистості;</w:t>
      </w:r>
    </w:p>
    <w:p w14:paraId="1C69F7C6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2" w:name="n141"/>
      <w:bookmarkEnd w:id="22"/>
      <w:r w:rsidRPr="00881640">
        <w:t>консультування - багатофункціональний вид індивідуальної та групової роботи, спрямований на вирішення запитів, з якими звертаються учасники освітнього процесу;</w:t>
      </w:r>
    </w:p>
    <w:p w14:paraId="285317A3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3" w:name="n142"/>
      <w:bookmarkEnd w:id="23"/>
      <w:r w:rsidRPr="00881640">
        <w:t>зв’язки з громадськістю - діяльність, спрямована на досягнення взаєморозуміння, співпрацю між окремими особами, колективами, соціальними групами, організаціями, державними органами управління;</w:t>
      </w:r>
    </w:p>
    <w:p w14:paraId="16BE7E3E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4" w:name="n143"/>
      <w:bookmarkEnd w:id="24"/>
      <w:r w:rsidRPr="00881640">
        <w:t>просвіта - формування психологічної та соціальної компетентності учасників освітнього процесу.</w:t>
      </w:r>
    </w:p>
    <w:p w14:paraId="5F8A836D" w14:textId="77777777" w:rsidR="00EF4D8A" w:rsidRPr="00881640" w:rsidRDefault="00EF4D8A" w:rsidP="00881640">
      <w:pPr>
        <w:ind w:firstLine="567"/>
        <w:jc w:val="both"/>
        <w:rPr>
          <w:lang w:val="uk-UA"/>
        </w:rPr>
      </w:pPr>
    </w:p>
    <w:p w14:paraId="2DC243F0" w14:textId="06FF7663" w:rsidR="00384030" w:rsidRPr="00881640" w:rsidRDefault="00384030" w:rsidP="00881640">
      <w:pPr>
        <w:pStyle w:val="a3"/>
        <w:numPr>
          <w:ilvl w:val="0"/>
          <w:numId w:val="8"/>
        </w:numPr>
        <w:jc w:val="center"/>
        <w:rPr>
          <w:b/>
          <w:lang w:val="uk-UA"/>
        </w:rPr>
      </w:pPr>
      <w:r w:rsidRPr="00881640">
        <w:rPr>
          <w:b/>
          <w:lang w:val="uk-UA"/>
        </w:rPr>
        <w:t>УПРАВЛІННЯ І СТРУКТУРА ЦЕНТРУ</w:t>
      </w:r>
    </w:p>
    <w:p w14:paraId="1CE50E13" w14:textId="369B4BE9" w:rsidR="00EF4D8A" w:rsidRPr="00881640" w:rsidRDefault="00EF4D8A" w:rsidP="00881640">
      <w:pPr>
        <w:pStyle w:val="a4"/>
        <w:numPr>
          <w:ilvl w:val="1"/>
          <w:numId w:val="9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 w:eastAsia="uk-UA"/>
        </w:rPr>
      </w:pP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proofErr w:type="spellStart"/>
      <w:r w:rsidRPr="00881640">
        <w:rPr>
          <w:rFonts w:ascii="Times New Roman" w:hAnsi="Times New Roman"/>
          <w:shd w:val="clear" w:color="auto" w:fill="FFFFFF"/>
        </w:rPr>
        <w:t>або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81640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81640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особа) </w:t>
      </w: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1A59BA0F" w14:textId="77777777" w:rsidR="00EF4D8A" w:rsidRPr="00881640" w:rsidRDefault="00EF4D8A" w:rsidP="00881640">
      <w:pPr>
        <w:pStyle w:val="a4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881640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81640">
        <w:rPr>
          <w:rFonts w:ascii="Times New Roman" w:hAnsi="Times New Roman"/>
          <w:shd w:val="clear" w:color="auto" w:fill="FFFFFF"/>
        </w:rPr>
        <w:t>або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81640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81640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особа)</w:t>
      </w: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7F438C0A" w14:textId="77777777" w:rsidR="00EF4D8A" w:rsidRPr="00881640" w:rsidRDefault="00EF4D8A" w:rsidP="00881640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881640">
        <w:rPr>
          <w:shd w:val="clear" w:color="auto" w:fill="FFFFFF"/>
        </w:rPr>
        <w:t>затверджує</w:t>
      </w:r>
      <w:proofErr w:type="spellEnd"/>
      <w:r w:rsidRPr="00881640">
        <w:rPr>
          <w:shd w:val="clear" w:color="auto" w:fill="FFFFFF"/>
        </w:rPr>
        <w:t xml:space="preserve"> </w:t>
      </w:r>
      <w:r w:rsidRPr="00881640">
        <w:rPr>
          <w:shd w:val="clear" w:color="auto" w:fill="FFFFFF"/>
          <w:lang w:val="uk-UA"/>
        </w:rPr>
        <w:t>положення</w:t>
      </w:r>
      <w:r w:rsidRPr="00881640">
        <w:rPr>
          <w:shd w:val="clear" w:color="auto" w:fill="FFFFFF"/>
        </w:rPr>
        <w:t xml:space="preserve">, структуру, </w:t>
      </w:r>
      <w:proofErr w:type="spellStart"/>
      <w:r w:rsidRPr="00881640">
        <w:rPr>
          <w:shd w:val="clear" w:color="auto" w:fill="FFFFFF"/>
        </w:rPr>
        <w:t>штатний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розпис</w:t>
      </w:r>
      <w:proofErr w:type="spellEnd"/>
      <w:r w:rsidRPr="00881640">
        <w:rPr>
          <w:shd w:val="clear" w:color="auto" w:fill="FFFFFF"/>
          <w:lang w:val="uk-UA"/>
        </w:rPr>
        <w:t>;</w:t>
      </w:r>
    </w:p>
    <w:p w14:paraId="5D605D7B" w14:textId="594EA181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признач</w:t>
      </w:r>
      <w:r w:rsidRPr="00881640">
        <w:rPr>
          <w:shd w:val="clear" w:color="auto" w:fill="FFFFFF"/>
          <w:lang w:val="uk-UA"/>
        </w:rPr>
        <w:t>ає</w:t>
      </w:r>
      <w:proofErr w:type="spellEnd"/>
      <w:r w:rsidRPr="00881640">
        <w:rPr>
          <w:shd w:val="clear" w:color="auto" w:fill="FFFFFF"/>
          <w:lang w:val="uk-UA"/>
        </w:rPr>
        <w:t xml:space="preserve"> </w:t>
      </w:r>
      <w:proofErr w:type="gramStart"/>
      <w:r w:rsidRPr="00881640">
        <w:rPr>
          <w:shd w:val="clear" w:color="auto" w:fill="FFFFFF"/>
          <w:lang w:val="uk-UA"/>
        </w:rPr>
        <w:t xml:space="preserve">на </w:t>
      </w:r>
      <w:r w:rsidR="006775BB" w:rsidRPr="00881640">
        <w:rPr>
          <w:shd w:val="clear" w:color="auto" w:fill="FFFFFF"/>
          <w:lang w:val="uk-UA"/>
        </w:rPr>
        <w:t>п</w:t>
      </w:r>
      <w:r w:rsidRPr="00881640">
        <w:rPr>
          <w:shd w:val="clear" w:color="auto" w:fill="FFFFFF"/>
          <w:lang w:val="uk-UA"/>
        </w:rPr>
        <w:t>осаду</w:t>
      </w:r>
      <w:proofErr w:type="gramEnd"/>
      <w:r w:rsidRPr="00881640">
        <w:rPr>
          <w:shd w:val="clear" w:color="auto" w:fill="FFFFFF"/>
          <w:lang w:val="uk-UA"/>
        </w:rPr>
        <w:t xml:space="preserve"> завідувача та працівників </w:t>
      </w:r>
      <w:r w:rsidRPr="00881640">
        <w:rPr>
          <w:shd w:val="clear" w:color="auto" w:fill="FFFFFF"/>
        </w:rPr>
        <w:t xml:space="preserve">Центру, </w:t>
      </w:r>
      <w:proofErr w:type="spellStart"/>
      <w:r w:rsidRPr="00881640">
        <w:rPr>
          <w:shd w:val="clear" w:color="auto" w:fill="FFFFFF"/>
        </w:rPr>
        <w:t>затвердж</w:t>
      </w:r>
      <w:r w:rsidRPr="00881640">
        <w:rPr>
          <w:shd w:val="clear" w:color="auto" w:fill="FFFFFF"/>
          <w:lang w:val="uk-UA"/>
        </w:rPr>
        <w:t>ує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посадової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інструкції</w:t>
      </w:r>
      <w:proofErr w:type="spellEnd"/>
      <w:r w:rsidRPr="00881640">
        <w:rPr>
          <w:shd w:val="clear" w:color="auto" w:fill="FFFFFF"/>
        </w:rPr>
        <w:t xml:space="preserve"> та </w:t>
      </w:r>
      <w:proofErr w:type="spellStart"/>
      <w:r w:rsidRPr="00881640">
        <w:rPr>
          <w:shd w:val="clear" w:color="auto" w:fill="FFFFFF"/>
        </w:rPr>
        <w:t>звільн</w:t>
      </w:r>
      <w:r w:rsidRPr="00881640">
        <w:rPr>
          <w:shd w:val="clear" w:color="auto" w:fill="FFFFFF"/>
          <w:lang w:val="uk-UA"/>
        </w:rPr>
        <w:t>яє</w:t>
      </w:r>
      <w:proofErr w:type="spellEnd"/>
      <w:r w:rsidRPr="00881640">
        <w:rPr>
          <w:shd w:val="clear" w:color="auto" w:fill="FFFFFF"/>
        </w:rPr>
        <w:t xml:space="preserve"> </w:t>
      </w:r>
      <w:r w:rsidRPr="00881640">
        <w:rPr>
          <w:shd w:val="clear" w:color="auto" w:fill="FFFFFF"/>
          <w:lang w:val="uk-UA"/>
        </w:rPr>
        <w:t xml:space="preserve">їх </w:t>
      </w:r>
      <w:r w:rsidRPr="00881640">
        <w:rPr>
          <w:shd w:val="clear" w:color="auto" w:fill="FFFFFF"/>
        </w:rPr>
        <w:t xml:space="preserve">з посади </w:t>
      </w:r>
      <w:proofErr w:type="spellStart"/>
      <w:r w:rsidRPr="00881640">
        <w:rPr>
          <w:shd w:val="clear" w:color="auto" w:fill="FFFFFF"/>
        </w:rPr>
        <w:t>відповідно</w:t>
      </w:r>
      <w:proofErr w:type="spellEnd"/>
      <w:r w:rsidRPr="00881640">
        <w:rPr>
          <w:shd w:val="clear" w:color="auto" w:fill="FFFFFF"/>
        </w:rPr>
        <w:t xml:space="preserve"> до трудового </w:t>
      </w:r>
      <w:proofErr w:type="spellStart"/>
      <w:r w:rsidRPr="00881640">
        <w:rPr>
          <w:shd w:val="clear" w:color="auto" w:fill="FFFFFF"/>
        </w:rPr>
        <w:t>законодавства</w:t>
      </w:r>
      <w:proofErr w:type="spellEnd"/>
      <w:r w:rsidRPr="00881640">
        <w:rPr>
          <w:shd w:val="clear" w:color="auto" w:fill="FFFFFF"/>
        </w:rPr>
        <w:t>;</w:t>
      </w:r>
    </w:p>
    <w:p w14:paraId="54EF2FA5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визначає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територію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обслуговування</w:t>
      </w:r>
      <w:proofErr w:type="spellEnd"/>
      <w:r w:rsidRPr="00881640">
        <w:rPr>
          <w:shd w:val="clear" w:color="auto" w:fill="FFFFFF"/>
        </w:rPr>
        <w:t xml:space="preserve"> Центру, </w:t>
      </w:r>
      <w:proofErr w:type="spellStart"/>
      <w:r w:rsidRPr="00881640">
        <w:rPr>
          <w:shd w:val="clear" w:color="auto" w:fill="FFFFFF"/>
        </w:rPr>
        <w:t>забезпечує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його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утримання</w:t>
      </w:r>
      <w:proofErr w:type="spellEnd"/>
      <w:r w:rsidRPr="00881640">
        <w:rPr>
          <w:shd w:val="clear" w:color="auto" w:fill="FFFFFF"/>
        </w:rPr>
        <w:t xml:space="preserve"> та </w:t>
      </w:r>
      <w:proofErr w:type="spellStart"/>
      <w:r w:rsidRPr="00881640">
        <w:rPr>
          <w:shd w:val="clear" w:color="auto" w:fill="FFFFFF"/>
        </w:rPr>
        <w:t>розвиток</w:t>
      </w:r>
      <w:proofErr w:type="spellEnd"/>
      <w:r w:rsidRPr="00881640">
        <w:rPr>
          <w:shd w:val="clear" w:color="auto" w:fill="FFFFFF"/>
        </w:rPr>
        <w:t xml:space="preserve">, </w:t>
      </w:r>
      <w:proofErr w:type="spellStart"/>
      <w:r w:rsidRPr="00881640">
        <w:rPr>
          <w:shd w:val="clear" w:color="auto" w:fill="FFFFFF"/>
        </w:rPr>
        <w:t>створює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умови</w:t>
      </w:r>
      <w:proofErr w:type="spellEnd"/>
      <w:r w:rsidRPr="00881640">
        <w:rPr>
          <w:shd w:val="clear" w:color="auto" w:fill="FFFFFF"/>
        </w:rPr>
        <w:t xml:space="preserve">, </w:t>
      </w:r>
      <w:proofErr w:type="spellStart"/>
      <w:r w:rsidRPr="00881640">
        <w:rPr>
          <w:shd w:val="clear" w:color="auto" w:fill="FFFFFF"/>
        </w:rPr>
        <w:t>необхідні</w:t>
      </w:r>
      <w:proofErr w:type="spellEnd"/>
      <w:r w:rsidRPr="00881640">
        <w:rPr>
          <w:shd w:val="clear" w:color="auto" w:fill="FFFFFF"/>
        </w:rPr>
        <w:t xml:space="preserve"> для </w:t>
      </w:r>
      <w:proofErr w:type="spellStart"/>
      <w:r w:rsidRPr="00881640">
        <w:rPr>
          <w:shd w:val="clear" w:color="auto" w:fill="FFFFFF"/>
        </w:rPr>
        <w:t>належного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функціонування</w:t>
      </w:r>
      <w:proofErr w:type="spellEnd"/>
      <w:r w:rsidRPr="00881640">
        <w:rPr>
          <w:shd w:val="clear" w:color="auto" w:fill="FFFFFF"/>
        </w:rPr>
        <w:t>;</w:t>
      </w:r>
    </w:p>
    <w:p w14:paraId="77039F5C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здійснює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управління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діяльністю</w:t>
      </w:r>
      <w:proofErr w:type="spellEnd"/>
      <w:r w:rsidRPr="00881640">
        <w:rPr>
          <w:shd w:val="clear" w:color="auto" w:fill="FFFFFF"/>
        </w:rPr>
        <w:t xml:space="preserve"> Центру та контроль </w:t>
      </w:r>
      <w:proofErr w:type="spellStart"/>
      <w:r w:rsidRPr="00881640">
        <w:rPr>
          <w:shd w:val="clear" w:color="auto" w:fill="FFFFFF"/>
        </w:rPr>
        <w:t>дотриманням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вимог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законодавства</w:t>
      </w:r>
      <w:proofErr w:type="spellEnd"/>
      <w:r w:rsidRPr="00881640">
        <w:rPr>
          <w:shd w:val="clear" w:color="auto" w:fill="FFFFFF"/>
        </w:rPr>
        <w:t xml:space="preserve">, у тому </w:t>
      </w:r>
      <w:proofErr w:type="spellStart"/>
      <w:r w:rsidRPr="00881640">
        <w:rPr>
          <w:shd w:val="clear" w:color="auto" w:fill="FFFFFF"/>
        </w:rPr>
        <w:t>числі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цього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Положення</w:t>
      </w:r>
      <w:proofErr w:type="spellEnd"/>
      <w:r w:rsidRPr="00881640">
        <w:rPr>
          <w:shd w:val="clear" w:color="auto" w:fill="FFFFFF"/>
        </w:rPr>
        <w:t>;</w:t>
      </w:r>
    </w:p>
    <w:p w14:paraId="61058521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організовує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розгляд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звернень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щодо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діяльності</w:t>
      </w:r>
      <w:proofErr w:type="spellEnd"/>
      <w:r w:rsidRPr="00881640">
        <w:rPr>
          <w:shd w:val="clear" w:color="auto" w:fill="FFFFFF"/>
        </w:rPr>
        <w:t xml:space="preserve"> Центру в </w:t>
      </w:r>
      <w:proofErr w:type="spellStart"/>
      <w:r w:rsidRPr="00881640">
        <w:rPr>
          <w:shd w:val="clear" w:color="auto" w:fill="FFFFFF"/>
        </w:rPr>
        <w:t>установленому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законодавством</w:t>
      </w:r>
      <w:proofErr w:type="spellEnd"/>
      <w:r w:rsidRPr="00881640">
        <w:rPr>
          <w:shd w:val="clear" w:color="auto" w:fill="FFFFFF"/>
        </w:rPr>
        <w:t xml:space="preserve"> порядку;</w:t>
      </w:r>
    </w:p>
    <w:p w14:paraId="2BD134CE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здійснює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інші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повноваження</w:t>
      </w:r>
      <w:proofErr w:type="spellEnd"/>
      <w:r w:rsidRPr="00881640">
        <w:rPr>
          <w:shd w:val="clear" w:color="auto" w:fill="FFFFFF"/>
        </w:rPr>
        <w:t xml:space="preserve">, </w:t>
      </w:r>
      <w:proofErr w:type="spellStart"/>
      <w:r w:rsidRPr="00881640">
        <w:rPr>
          <w:shd w:val="clear" w:color="auto" w:fill="FFFFFF"/>
        </w:rPr>
        <w:t>визначені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законодавством</w:t>
      </w:r>
      <w:proofErr w:type="spellEnd"/>
      <w:r w:rsidRPr="00881640">
        <w:rPr>
          <w:shd w:val="clear" w:color="auto" w:fill="FFFFFF"/>
        </w:rPr>
        <w:t>.</w:t>
      </w:r>
    </w:p>
    <w:p w14:paraId="13E3994E" w14:textId="502EDC31" w:rsidR="00EF4D8A" w:rsidRPr="00881640" w:rsidRDefault="00EF4D8A" w:rsidP="00881640">
      <w:pPr>
        <w:pStyle w:val="a3"/>
        <w:numPr>
          <w:ilvl w:val="1"/>
          <w:numId w:val="9"/>
        </w:numPr>
        <w:shd w:val="clear" w:color="auto" w:fill="FFFFFF"/>
        <w:ind w:left="0" w:firstLine="0"/>
        <w:jc w:val="both"/>
        <w:rPr>
          <w:lang w:val="uk-UA" w:eastAsia="uk-UA"/>
        </w:rPr>
      </w:pPr>
      <w:r w:rsidRPr="00881640">
        <w:rPr>
          <w:bCs/>
          <w:lang w:val="uk-UA"/>
        </w:rPr>
        <w:t xml:space="preserve"> Засновник </w:t>
      </w:r>
      <w:r w:rsidRPr="00881640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1D7D1057" w14:textId="1355F692" w:rsidR="00EF4D8A" w:rsidRPr="00881640" w:rsidRDefault="00EF4D8A" w:rsidP="00881640">
      <w:pPr>
        <w:pStyle w:val="a3"/>
        <w:shd w:val="clear" w:color="auto" w:fill="FFFFFF"/>
        <w:ind w:left="0"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Засновником або уповноваженим ним органом (посадова особа) до штатного розпису Центру мають бути введені посади завідувача та працівників Центру. Кількість працівників, визначена штатним розписом, має забезпечувати потреби у методичній підтримці (супроводі), консультуванні учасників освітнього процесу, розташованих на території обслуговування Центру.</w:t>
      </w:r>
    </w:p>
    <w:p w14:paraId="02054C55" w14:textId="1639DEB4" w:rsidR="007B472B" w:rsidRPr="00881640" w:rsidRDefault="00EF4D8A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На посади завідувача, працівників Центру призначаються особи, які є громадянами України, вільно володіють державною мовою</w:t>
      </w:r>
      <w:r w:rsidR="007B472B" w:rsidRPr="00881640">
        <w:rPr>
          <w:lang w:val="uk-UA"/>
        </w:rPr>
        <w:t>.</w:t>
      </w:r>
      <w:r w:rsidRPr="00881640">
        <w:rPr>
          <w:lang w:val="uk-UA"/>
        </w:rPr>
        <w:t xml:space="preserve"> </w:t>
      </w:r>
      <w:r w:rsidR="007B472B" w:rsidRPr="00881640">
        <w:rPr>
          <w:lang w:val="uk-UA"/>
        </w:rPr>
        <w:t>М</w:t>
      </w:r>
      <w:r w:rsidRPr="00881640">
        <w:rPr>
          <w:lang w:val="uk-UA"/>
        </w:rPr>
        <w:t>ають вищу педагогічну освіту</w:t>
      </w:r>
      <w:r w:rsidR="007B472B" w:rsidRPr="00881640">
        <w:rPr>
          <w:lang w:val="uk-UA"/>
        </w:rPr>
        <w:t>,</w:t>
      </w:r>
      <w:r w:rsidRPr="00881640">
        <w:rPr>
          <w:lang w:val="uk-UA"/>
        </w:rPr>
        <w:t xml:space="preserve"> </w:t>
      </w:r>
      <w:r w:rsidR="007B472B" w:rsidRPr="00881640">
        <w:rPr>
          <w:lang w:val="uk-UA"/>
        </w:rPr>
        <w:t xml:space="preserve">фахову  освіту  зі  спеціальності  «Практична психологія»,  «Психологія»  або  зі  спеціальності  «Соціальна  педагогіка», «Соціальна робота» </w:t>
      </w:r>
      <w:r w:rsidRPr="00881640">
        <w:rPr>
          <w:lang w:val="uk-UA"/>
        </w:rPr>
        <w:t>ступеня не нижче магістра</w:t>
      </w:r>
      <w:r w:rsidR="007B472B" w:rsidRPr="00881640">
        <w:rPr>
          <w:lang w:val="uk-UA"/>
        </w:rPr>
        <w:t>.</w:t>
      </w:r>
      <w:r w:rsidRPr="00881640">
        <w:rPr>
          <w:lang w:val="uk-UA"/>
        </w:rPr>
        <w:t xml:space="preserve"> стаж педагогічної </w:t>
      </w:r>
      <w:r w:rsidR="00741593" w:rsidRPr="00881640">
        <w:rPr>
          <w:lang w:val="uk-UA"/>
        </w:rPr>
        <w:t xml:space="preserve"> або </w:t>
      </w:r>
      <w:r w:rsidR="007B472B" w:rsidRPr="00881640">
        <w:rPr>
          <w:lang w:val="uk-UA"/>
        </w:rPr>
        <w:t xml:space="preserve">практичної роботи </w:t>
      </w:r>
      <w:r w:rsidR="00741593" w:rsidRPr="00881640">
        <w:rPr>
          <w:lang w:val="uk-UA"/>
        </w:rPr>
        <w:t xml:space="preserve">п’ять </w:t>
      </w:r>
      <w:r w:rsidR="007B472B" w:rsidRPr="00881640">
        <w:rPr>
          <w:lang w:val="uk-UA"/>
        </w:rPr>
        <w:t xml:space="preserve">років за фахом, кваліфікаційну категорію «спеціаліст вищої (першої) категорії». </w:t>
      </w:r>
    </w:p>
    <w:p w14:paraId="363359DB" w14:textId="059CEE16" w:rsidR="00EF4D8A" w:rsidRPr="00881640" w:rsidRDefault="00EF4D8A" w:rsidP="00881640">
      <w:pPr>
        <w:pStyle w:val="a3"/>
        <w:numPr>
          <w:ilvl w:val="1"/>
          <w:numId w:val="9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81640">
        <w:rPr>
          <w:shd w:val="clear" w:color="auto" w:fill="FFFFFF"/>
          <w:lang w:val="uk-UA"/>
        </w:rPr>
        <w:t>Обов’язки завідувача та працівників Центру визначаються законодавством та їхніми посадовими інструкціями.</w:t>
      </w:r>
    </w:p>
    <w:p w14:paraId="6B0AF754" w14:textId="77777777" w:rsidR="00EF4D8A" w:rsidRPr="00881640" w:rsidRDefault="00EF4D8A" w:rsidP="00881640">
      <w:pPr>
        <w:pStyle w:val="a3"/>
        <w:numPr>
          <w:ilvl w:val="1"/>
          <w:numId w:val="9"/>
        </w:numPr>
        <w:shd w:val="clear" w:color="auto" w:fill="FFFFFF"/>
        <w:ind w:left="0" w:firstLine="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lastRenderedPageBreak/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</w:p>
    <w:p w14:paraId="1EBF4A61" w14:textId="77777777" w:rsidR="00EF4D8A" w:rsidRPr="00881640" w:rsidRDefault="00EF4D8A" w:rsidP="00881640">
      <w:pPr>
        <w:tabs>
          <w:tab w:val="left" w:pos="0"/>
        </w:tabs>
        <w:ind w:right="-1"/>
        <w:jc w:val="both"/>
        <w:rPr>
          <w:lang w:val="uk-UA" w:eastAsia="uk-UA"/>
        </w:rPr>
      </w:pPr>
      <w:r w:rsidRPr="00881640">
        <w:rPr>
          <w:lang w:val="uk-UA"/>
        </w:rPr>
        <w:tab/>
      </w:r>
      <w:r w:rsidRPr="00881640">
        <w:rPr>
          <w:bdr w:val="none" w:sz="0" w:space="0" w:color="auto" w:frame="1"/>
          <w:lang w:val="uk-UA" w:eastAsia="uk-UA"/>
        </w:rPr>
        <w:t>Завідувач Центру:</w:t>
      </w:r>
    </w:p>
    <w:p w14:paraId="2B951E44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розробляє план роботи Центру та подає на затвердження засновнику </w:t>
      </w:r>
      <w:bookmarkStart w:id="25" w:name="_Hlk111106043"/>
      <w:r w:rsidRPr="00881640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25"/>
      <w:r w:rsidRPr="00881640">
        <w:rPr>
          <w:bdr w:val="none" w:sz="0" w:space="0" w:color="auto" w:frame="1"/>
          <w:lang w:val="uk-UA" w:eastAsia="uk-UA"/>
        </w:rPr>
        <w:t>;</w:t>
      </w:r>
    </w:p>
    <w:p w14:paraId="12B6E4EE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затверджує план діяльності та організовує роботу Центру відповідно до плану роботи Центру, подає пропозиції засновнику або уповноваженому ним органом (посадова особа) щодо штатного розпису та кошторису Центру;</w:t>
      </w:r>
    </w:p>
    <w:p w14:paraId="0D794A38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вносить пропозиції щодо кандидатур на посади працівників Центру, розробляє та подає на затвердження посадові інструкції працівників Центру, </w:t>
      </w:r>
      <w:bookmarkStart w:id="26" w:name="_Hlk111557544"/>
    </w:p>
    <w:p w14:paraId="0120EBF6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вносить пропозиції щодо заохочення працівників Центру, </w:t>
      </w:r>
      <w:bookmarkEnd w:id="26"/>
      <w:r w:rsidRPr="00881640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Центрі;</w:t>
      </w:r>
    </w:p>
    <w:p w14:paraId="6708F6E2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lang w:val="uk-UA"/>
        </w:rPr>
        <w:t>розподіляє обов’язки між працівниками Центру;</w:t>
      </w:r>
    </w:p>
    <w:p w14:paraId="5DF436FC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7CEE42A7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shd w:val="clear" w:color="auto" w:fill="FFFFFF"/>
          <w:lang w:val="uk-UA"/>
        </w:rPr>
        <w:t>визначає та узагальнює потреби педагогічних працівників та пропозиції надавачів послуг з підвищення професійного рівня;</w:t>
      </w:r>
    </w:p>
    <w:p w14:paraId="5B7FEA17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видає відповідно до компетенції накази, контролює їх виконання;</w:t>
      </w:r>
    </w:p>
    <w:p w14:paraId="55446413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3BC00013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забезпечує ефективність використання майна Центру;</w:t>
      </w:r>
    </w:p>
    <w:p w14:paraId="4FCFA434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6BDB4DC8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діє від імені Центру без довіреності,</w:t>
      </w:r>
      <w:r w:rsidRPr="00881640">
        <w:rPr>
          <w:lang w:val="uk-UA"/>
        </w:rPr>
        <w:t xml:space="preserve"> представляє його в усіх установах та організаціях</w:t>
      </w:r>
      <w:r w:rsidRPr="00881640">
        <w:rPr>
          <w:bdr w:val="none" w:sz="0" w:space="0" w:color="auto" w:frame="1"/>
          <w:lang w:val="uk-UA" w:eastAsia="uk-UA"/>
        </w:rPr>
        <w:t>;</w:t>
      </w:r>
    </w:p>
    <w:p w14:paraId="5743EB44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може вносити засновнику Центру пропозиції або уповноваженому ним органу (посадова особа) щодо вдосконалення діяльності Центру;</w:t>
      </w:r>
    </w:p>
    <w:p w14:paraId="63A5620C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подає засновнику Центру або уповноваженому ним органу (посадова особа) річний звіт про виконання плану роботи Центру.</w:t>
      </w:r>
    </w:p>
    <w:p w14:paraId="5AAF5819" w14:textId="77777777" w:rsidR="00EF4D8A" w:rsidRPr="00881640" w:rsidRDefault="00EF4D8A" w:rsidP="00881640">
      <w:pPr>
        <w:pStyle w:val="a3"/>
        <w:numPr>
          <w:ilvl w:val="1"/>
          <w:numId w:val="9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81640">
        <w:t xml:space="preserve">Контроль за </w:t>
      </w:r>
      <w:proofErr w:type="spellStart"/>
      <w:r w:rsidRPr="00881640">
        <w:t>діяльністю</w:t>
      </w:r>
      <w:proofErr w:type="spellEnd"/>
      <w:r w:rsidRPr="00881640">
        <w:t xml:space="preserve"> Центру </w:t>
      </w:r>
      <w:proofErr w:type="spellStart"/>
      <w:r w:rsidRPr="00881640">
        <w:t>покладається</w:t>
      </w:r>
      <w:proofErr w:type="spellEnd"/>
      <w:r w:rsidRPr="00881640">
        <w:t xml:space="preserve"> на начальника </w:t>
      </w:r>
      <w:proofErr w:type="spellStart"/>
      <w:r w:rsidRPr="00881640">
        <w:t>відділу</w:t>
      </w:r>
      <w:proofErr w:type="spellEnd"/>
      <w:r w:rsidRPr="00881640">
        <w:t xml:space="preserve"> </w:t>
      </w:r>
      <w:proofErr w:type="spellStart"/>
      <w:r w:rsidRPr="00881640">
        <w:t>освіти</w:t>
      </w:r>
      <w:proofErr w:type="spellEnd"/>
      <w:r w:rsidRPr="00881640">
        <w:t xml:space="preserve"> </w:t>
      </w:r>
      <w:proofErr w:type="spellStart"/>
      <w:r w:rsidRPr="00881640">
        <w:t>Бучанської</w:t>
      </w:r>
      <w:proofErr w:type="spellEnd"/>
      <w:r w:rsidRPr="00881640">
        <w:t xml:space="preserve"> </w:t>
      </w:r>
      <w:proofErr w:type="spellStart"/>
      <w:r w:rsidRPr="00881640">
        <w:t>міської</w:t>
      </w:r>
      <w:proofErr w:type="spellEnd"/>
      <w:r w:rsidRPr="00881640">
        <w:t xml:space="preserve"> ради.</w:t>
      </w:r>
    </w:p>
    <w:p w14:paraId="13D3ACF2" w14:textId="77777777" w:rsidR="00EF4D8A" w:rsidRPr="00881640" w:rsidRDefault="00EF4D8A" w:rsidP="00881640">
      <w:pPr>
        <w:ind w:firstLine="567"/>
        <w:jc w:val="both"/>
        <w:rPr>
          <w:lang w:val="uk-UA"/>
        </w:rPr>
      </w:pPr>
    </w:p>
    <w:p w14:paraId="0F545A1D" w14:textId="663DA748" w:rsidR="003B604A" w:rsidRPr="00881640" w:rsidRDefault="003B604A" w:rsidP="00881640">
      <w:pPr>
        <w:pStyle w:val="a3"/>
        <w:numPr>
          <w:ilvl w:val="0"/>
          <w:numId w:val="9"/>
        </w:numPr>
        <w:jc w:val="center"/>
        <w:rPr>
          <w:b/>
          <w:lang w:val="uk-UA"/>
        </w:rPr>
      </w:pPr>
      <w:r w:rsidRPr="00881640">
        <w:rPr>
          <w:b/>
          <w:lang w:val="uk-UA"/>
        </w:rPr>
        <w:t>ПРАВА ТА ОБОВ</w:t>
      </w:r>
      <w:r w:rsidRPr="00881640">
        <w:rPr>
          <w:b/>
        </w:rPr>
        <w:t>’</w:t>
      </w:r>
      <w:r w:rsidRPr="00881640">
        <w:rPr>
          <w:b/>
          <w:lang w:val="uk-UA"/>
        </w:rPr>
        <w:t>ЯЗКИ ПРАЦІВНИКІВ ЦЕНТРУ</w:t>
      </w:r>
    </w:p>
    <w:p w14:paraId="3211C654" w14:textId="77777777" w:rsidR="003B604A" w:rsidRPr="00881640" w:rsidRDefault="003B604A" w:rsidP="00881640">
      <w:pPr>
        <w:pStyle w:val="a3"/>
        <w:numPr>
          <w:ilvl w:val="1"/>
          <w:numId w:val="9"/>
        </w:numPr>
        <w:shd w:val="clear" w:color="auto" w:fill="FFFFFF"/>
        <w:jc w:val="both"/>
        <w:rPr>
          <w:lang w:val="uk-UA" w:eastAsia="uk-UA"/>
        </w:rPr>
      </w:pPr>
      <w:r w:rsidRPr="00881640">
        <w:rPr>
          <w:lang w:val="uk-UA" w:eastAsia="uk-UA"/>
        </w:rPr>
        <w:t>Працівник психологічної служби має право:</w:t>
      </w:r>
    </w:p>
    <w:p w14:paraId="6EF25C67" w14:textId="36159EC1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27" w:name="n167"/>
      <w:bookmarkEnd w:id="27"/>
      <w:r w:rsidRPr="00881640">
        <w:rPr>
          <w:lang w:val="uk-UA" w:eastAsia="uk-UA"/>
        </w:rPr>
        <w:t>визначати різні види робіт з огляду на потреби закладу та установи освіти;</w:t>
      </w:r>
    </w:p>
    <w:p w14:paraId="62CFDE17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28" w:name="n168"/>
      <w:bookmarkEnd w:id="28"/>
      <w:r w:rsidRPr="00881640">
        <w:rPr>
          <w:lang w:val="uk-UA" w:eastAsia="uk-UA"/>
        </w:rPr>
        <w:t>планувати діяльність відповідно до рекомендацій методичних установ психологічної служби;</w:t>
      </w:r>
    </w:p>
    <w:p w14:paraId="5B88102A" w14:textId="77777777" w:rsidR="003B604A" w:rsidRPr="00881640" w:rsidRDefault="003B604A" w:rsidP="00881640">
      <w:pPr>
        <w:pStyle w:val="a3"/>
        <w:shd w:val="clear" w:color="auto" w:fill="FFFFFF"/>
        <w:ind w:left="0" w:firstLine="426"/>
        <w:jc w:val="both"/>
        <w:rPr>
          <w:lang w:val="uk-UA" w:eastAsia="uk-UA"/>
        </w:rPr>
      </w:pPr>
      <w:bookmarkStart w:id="29" w:name="n169"/>
      <w:bookmarkEnd w:id="29"/>
      <w:r w:rsidRPr="00881640">
        <w:rPr>
          <w:lang w:val="uk-UA" w:eastAsia="uk-UA"/>
        </w:rPr>
        <w:t>ознайомлюватися з документами, скаргами, що містять оцінювання його роботи, надавати щодо них роз’яснення;</w:t>
      </w:r>
    </w:p>
    <w:p w14:paraId="0DE1061C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30" w:name="n170"/>
      <w:bookmarkEnd w:id="30"/>
      <w:r w:rsidRPr="00881640">
        <w:rPr>
          <w:lang w:val="uk-UA" w:eastAsia="uk-UA"/>
        </w:rPr>
        <w:t>захищати професійну честь і гідність;</w:t>
      </w:r>
    </w:p>
    <w:p w14:paraId="0CB41466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1" w:name="n171"/>
      <w:bookmarkEnd w:id="31"/>
      <w:r w:rsidRPr="00881640">
        <w:rPr>
          <w:lang w:val="uk-UA" w:eastAsia="uk-UA"/>
        </w:rPr>
        <w:t>здійснювати індивідуальну освітню (наукову, творчу, мистецьку тощо) діяльність за межами закладу та установи освіти;</w:t>
      </w:r>
    </w:p>
    <w:p w14:paraId="737F57AE" w14:textId="7AB9A721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2" w:name="n172"/>
      <w:bookmarkEnd w:id="32"/>
      <w:r w:rsidRPr="00881640">
        <w:rPr>
          <w:lang w:val="uk-UA" w:eastAsia="uk-UA"/>
        </w:rPr>
        <w:t>отримувати методичну допомогу, підвищувати кваліфікацію, здійснювати перепідготовку;</w:t>
      </w:r>
    </w:p>
    <w:p w14:paraId="7753AB1D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3" w:name="n173"/>
      <w:bookmarkEnd w:id="33"/>
      <w:r w:rsidRPr="00881640">
        <w:rPr>
          <w:lang w:val="uk-UA" w:eastAsia="uk-UA"/>
        </w:rPr>
        <w:t>вільно обирати освітні програми, форми навчання, заклади освіти, установи і організації, інших суб’єктів освітньої діяльності, що здійснюють підвищення кваліфікації та перепідготовку працівників психологічної служби;</w:t>
      </w:r>
    </w:p>
    <w:p w14:paraId="4D27C568" w14:textId="77777777" w:rsidR="00635302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4" w:name="n174"/>
      <w:bookmarkEnd w:id="34"/>
      <w:r w:rsidRPr="00881640">
        <w:rPr>
          <w:lang w:val="uk-UA" w:eastAsia="uk-UA"/>
        </w:rPr>
        <w:t xml:space="preserve">відмовитись від виконання розпоряджень завідувача в тих випадках, коли вони суперечать </w:t>
      </w:r>
      <w:proofErr w:type="spellStart"/>
      <w:r w:rsidRPr="00881640">
        <w:rPr>
          <w:lang w:val="uk-UA" w:eastAsia="uk-UA"/>
        </w:rPr>
        <w:t>професійно</w:t>
      </w:r>
      <w:proofErr w:type="spellEnd"/>
      <w:r w:rsidRPr="00881640">
        <w:rPr>
          <w:lang w:val="uk-UA" w:eastAsia="uk-UA"/>
        </w:rPr>
        <w:t>-етичним принципам, та виконання діяльності, не передбаченої трудовим договором, посадовими обов’язками та планом роботи</w:t>
      </w:r>
      <w:r w:rsidR="00635302" w:rsidRPr="00881640">
        <w:rPr>
          <w:lang w:val="uk-UA" w:eastAsia="uk-UA"/>
        </w:rPr>
        <w:t>;</w:t>
      </w:r>
    </w:p>
    <w:p w14:paraId="74DA686A" w14:textId="240861E5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proofErr w:type="spellStart"/>
      <w:r w:rsidRPr="00881640">
        <w:rPr>
          <w:bCs/>
        </w:rPr>
        <w:t>користування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навчальною</w:t>
      </w:r>
      <w:proofErr w:type="spellEnd"/>
      <w:r w:rsidRPr="00881640">
        <w:rPr>
          <w:bCs/>
        </w:rPr>
        <w:t xml:space="preserve">, </w:t>
      </w:r>
      <w:proofErr w:type="spellStart"/>
      <w:r w:rsidRPr="00881640">
        <w:rPr>
          <w:bCs/>
        </w:rPr>
        <w:t>побутовою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інфраструктурою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закладів</w:t>
      </w:r>
      <w:proofErr w:type="spellEnd"/>
      <w:r w:rsidRPr="00881640">
        <w:rPr>
          <w:bCs/>
        </w:rPr>
        <w:t xml:space="preserve"> </w:t>
      </w:r>
      <w:r w:rsidRPr="00881640">
        <w:rPr>
          <w:bCs/>
          <w:lang w:val="uk-UA"/>
        </w:rPr>
        <w:t xml:space="preserve">та установ </w:t>
      </w:r>
      <w:proofErr w:type="spellStart"/>
      <w:r w:rsidRPr="00881640">
        <w:rPr>
          <w:bCs/>
        </w:rPr>
        <w:t>освіти</w:t>
      </w:r>
      <w:proofErr w:type="spellEnd"/>
      <w:r w:rsidRPr="00881640">
        <w:rPr>
          <w:bCs/>
        </w:rPr>
        <w:t>;</w:t>
      </w:r>
    </w:p>
    <w:p w14:paraId="40EF7436" w14:textId="77777777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bCs/>
          <w:lang w:val="uk-UA"/>
        </w:rPr>
      </w:pPr>
      <w:r w:rsidRPr="00881640">
        <w:rPr>
          <w:bCs/>
          <w:lang w:val="uk-UA"/>
        </w:rPr>
        <w:t xml:space="preserve">доступ до інформаційних ресурсів і комунікацій, що використовуються в освітньому процесі; </w:t>
      </w:r>
    </w:p>
    <w:p w14:paraId="0AB3F1BB" w14:textId="77777777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bCs/>
          <w:lang w:val="uk-UA"/>
        </w:rPr>
      </w:pPr>
      <w:r w:rsidRPr="00881640">
        <w:rPr>
          <w:bCs/>
          <w:lang w:val="uk-UA"/>
        </w:rPr>
        <w:lastRenderedPageBreak/>
        <w:t xml:space="preserve">участь у роботі колегіальних органів відділу освіти, міських професійних спільнот педагогічних працівників, нарадах, семінарах, зборах тощо;   </w:t>
      </w:r>
    </w:p>
    <w:p w14:paraId="38AAC7DB" w14:textId="3A2DD0E7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bCs/>
          <w:lang w:val="uk-UA"/>
        </w:rPr>
      </w:pPr>
      <w:r w:rsidRPr="00881640">
        <w:rPr>
          <w:lang w:val="uk-UA"/>
        </w:rPr>
        <w:t>отримання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0AC1E59E" w14:textId="17BACFB9" w:rsidR="00635302" w:rsidRPr="00881640" w:rsidRDefault="00635302" w:rsidP="00881640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>узагальнення та поширення досвіду психологічної служби у закладах та установах освіти;</w:t>
      </w:r>
    </w:p>
    <w:p w14:paraId="37EB4148" w14:textId="6F40CABB" w:rsidR="00635302" w:rsidRPr="00881640" w:rsidRDefault="00635302" w:rsidP="00881640">
      <w:pPr>
        <w:pStyle w:val="a3"/>
        <w:shd w:val="clear" w:color="auto" w:fill="FFFFFF"/>
        <w:ind w:left="0" w:firstLine="567"/>
        <w:jc w:val="both"/>
        <w:rPr>
          <w:bCs/>
        </w:rPr>
      </w:pPr>
      <w:proofErr w:type="spellStart"/>
      <w:r w:rsidRPr="00881640">
        <w:rPr>
          <w:bCs/>
        </w:rPr>
        <w:t>здійсн</w:t>
      </w:r>
      <w:r w:rsidRPr="00881640">
        <w:rPr>
          <w:bCs/>
          <w:lang w:val="uk-UA"/>
        </w:rPr>
        <w:t>ення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необхідн</w:t>
      </w:r>
      <w:r w:rsidRPr="00881640">
        <w:rPr>
          <w:bCs/>
          <w:lang w:val="uk-UA"/>
        </w:rPr>
        <w:t>их</w:t>
      </w:r>
      <w:proofErr w:type="spellEnd"/>
      <w:r w:rsidRPr="00881640">
        <w:rPr>
          <w:bCs/>
        </w:rPr>
        <w:t xml:space="preserve"> заход</w:t>
      </w:r>
      <w:proofErr w:type="spellStart"/>
      <w:r w:rsidRPr="00881640">
        <w:rPr>
          <w:bCs/>
          <w:lang w:val="uk-UA"/>
        </w:rPr>
        <w:t>ів</w:t>
      </w:r>
      <w:proofErr w:type="spellEnd"/>
      <w:r w:rsidRPr="00881640">
        <w:rPr>
          <w:bCs/>
        </w:rPr>
        <w:t xml:space="preserve"> для </w:t>
      </w:r>
      <w:proofErr w:type="spellStart"/>
      <w:r w:rsidRPr="00881640">
        <w:rPr>
          <w:bCs/>
        </w:rPr>
        <w:t>об’єктивної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оцінки</w:t>
      </w:r>
      <w:proofErr w:type="spellEnd"/>
      <w:r w:rsidRPr="00881640">
        <w:rPr>
          <w:bCs/>
        </w:rPr>
        <w:t xml:space="preserve"> стану </w:t>
      </w:r>
      <w:r w:rsidRPr="00881640">
        <w:rPr>
          <w:bCs/>
          <w:lang w:val="uk-UA"/>
        </w:rPr>
        <w:t xml:space="preserve">психологічної служби </w:t>
      </w:r>
      <w:proofErr w:type="gramStart"/>
      <w:r w:rsidRPr="00881640">
        <w:rPr>
          <w:bCs/>
          <w:lang w:val="uk-UA"/>
        </w:rPr>
        <w:t>у закладах</w:t>
      </w:r>
      <w:proofErr w:type="gramEnd"/>
      <w:r w:rsidRPr="00881640">
        <w:rPr>
          <w:bCs/>
          <w:lang w:val="uk-UA"/>
        </w:rPr>
        <w:t xml:space="preserve"> та установах освіти</w:t>
      </w:r>
      <w:r w:rsidRPr="00881640">
        <w:rPr>
          <w:bCs/>
        </w:rPr>
        <w:t>;</w:t>
      </w:r>
    </w:p>
    <w:p w14:paraId="27BC9082" w14:textId="77777777" w:rsidR="00635302" w:rsidRPr="00881640" w:rsidRDefault="00635302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залучення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08008B38" w14:textId="6433019B" w:rsidR="00635302" w:rsidRPr="00881640" w:rsidRDefault="00635302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внесення пропозицій щодо поліпшення освітнього процесу, подання на розгляд відділу освіти  пропозицій про моральне та матеріальне заохочення працівників психологічної служби закладів та установ освіти;</w:t>
      </w:r>
    </w:p>
    <w:p w14:paraId="17E99B78" w14:textId="77777777" w:rsidR="00635302" w:rsidRPr="00881640" w:rsidRDefault="00635302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отримувати соціальне та матеріальне заохочення за досягнення вагомих результатів у виконання покладених на працівників Центру завдань,</w:t>
      </w:r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відзначення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успіхів</w:t>
      </w:r>
      <w:proofErr w:type="spellEnd"/>
      <w:r w:rsidRPr="00881640">
        <w:rPr>
          <w:bCs/>
        </w:rPr>
        <w:t xml:space="preserve"> у </w:t>
      </w:r>
      <w:proofErr w:type="spellStart"/>
      <w:r w:rsidRPr="00881640">
        <w:rPr>
          <w:bCs/>
        </w:rPr>
        <w:t>своїй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професійній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діяльності</w:t>
      </w:r>
      <w:proofErr w:type="spellEnd"/>
      <w:r w:rsidRPr="00881640">
        <w:rPr>
          <w:bCs/>
        </w:rPr>
        <w:t>;</w:t>
      </w:r>
    </w:p>
    <w:p w14:paraId="77FDFFF1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6650A6FA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3F22AA59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безпечні і нешкідливі умови праці;</w:t>
      </w:r>
    </w:p>
    <w:p w14:paraId="2FEDF6E5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0D4B6CDC" w14:textId="151C27F2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r w:rsidRPr="00881640">
        <w:rPr>
          <w:lang w:val="uk-UA" w:eastAsia="uk-UA"/>
        </w:rPr>
        <w:t>Працівник</w:t>
      </w:r>
      <w:r w:rsidR="00053F8B" w:rsidRPr="00881640">
        <w:rPr>
          <w:lang w:val="uk-UA" w:eastAsia="uk-UA"/>
        </w:rPr>
        <w:t>и</w:t>
      </w:r>
      <w:r w:rsidRPr="00881640">
        <w:rPr>
          <w:lang w:val="uk-UA" w:eastAsia="uk-UA"/>
        </w:rPr>
        <w:t xml:space="preserve"> психологічної служби зобов’язан</w:t>
      </w:r>
      <w:r w:rsidR="00053F8B" w:rsidRPr="00881640">
        <w:rPr>
          <w:lang w:val="uk-UA" w:eastAsia="uk-UA"/>
        </w:rPr>
        <w:t>і</w:t>
      </w:r>
      <w:r w:rsidRPr="00881640">
        <w:rPr>
          <w:lang w:val="uk-UA" w:eastAsia="uk-UA"/>
        </w:rPr>
        <w:t>:</w:t>
      </w:r>
    </w:p>
    <w:p w14:paraId="5BFBAD7B" w14:textId="77777777" w:rsidR="003F7603" w:rsidRPr="00881640" w:rsidRDefault="003F7603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35" w:name="n148"/>
      <w:bookmarkEnd w:id="35"/>
      <w:r w:rsidRPr="00881640"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55A56E2B" w14:textId="77777777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знати чинне законодавство щодо діяльності психологічної служби у системі освіти та інші нормативно-правові акти, пов’язані з його діяльністю;</w:t>
      </w:r>
    </w:p>
    <w:p w14:paraId="73CB7B62" w14:textId="77777777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будувати свою діяльність на основі доброзичливості, довіри, у тісній співпраці з усіма учасниками освітнього процесу;</w:t>
      </w:r>
    </w:p>
    <w:p w14:paraId="7541A24C" w14:textId="77777777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застосовувати у роботі психологічний і соціологічний інструментарій, рекомендований для використання;</w:t>
      </w:r>
    </w:p>
    <w:p w14:paraId="71FC296E" w14:textId="77777777" w:rsidR="00C8119A" w:rsidRPr="00881640" w:rsidRDefault="00C8119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36" w:name="n151"/>
      <w:bookmarkEnd w:id="36"/>
      <w:r w:rsidRPr="00881640">
        <w:rPr>
          <w:lang w:val="uk-UA" w:eastAsia="uk-UA"/>
        </w:rPr>
        <w:t>бути компетентним і постійно збагачувати знання у межах своєї компетенції;</w:t>
      </w:r>
    </w:p>
    <w:p w14:paraId="5048C0F0" w14:textId="46E38639" w:rsidR="003F7603" w:rsidRPr="00881640" w:rsidRDefault="003F7603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/>
        </w:rPr>
        <w:t xml:space="preserve">здійснювати консультативну, інформаційно-нормативну, методичну підтримку </w:t>
      </w:r>
      <w:r w:rsidRPr="00881640">
        <w:rPr>
          <w:bdr w:val="none" w:sz="0" w:space="0" w:color="auto" w:frame="1"/>
          <w:lang w:val="uk-UA" w:eastAsia="uk-UA"/>
        </w:rPr>
        <w:t xml:space="preserve">(супровід) </w:t>
      </w:r>
      <w:r w:rsidRPr="00881640">
        <w:rPr>
          <w:lang w:val="uk-UA"/>
        </w:rPr>
        <w:t>практичних психологів і соціальних педагогів, асистентів вчителів (вихователів)</w:t>
      </w:r>
      <w:r w:rsidR="00B66B6D" w:rsidRPr="00881640">
        <w:rPr>
          <w:lang w:val="uk-UA"/>
        </w:rPr>
        <w:t xml:space="preserve">, </w:t>
      </w:r>
      <w:r w:rsidRPr="00881640">
        <w:rPr>
          <w:lang w:val="uk-UA"/>
        </w:rPr>
        <w:t xml:space="preserve">закладів дошкільної, загальної середньої та позашкільної освіти, </w:t>
      </w:r>
      <w:r w:rsidR="00B66B6D" w:rsidRPr="00881640">
        <w:rPr>
          <w:lang w:val="uk-UA"/>
        </w:rPr>
        <w:t xml:space="preserve">членів </w:t>
      </w:r>
      <w:r w:rsidR="00B66B6D" w:rsidRPr="00881640">
        <w:rPr>
          <w:lang w:val="uk-UA" w:eastAsia="uk-UA"/>
        </w:rPr>
        <w:t>команди психолого-педагогічного супроводу дитини з особливими освітніми потребами в закладах загальної середньої та дошкільної освіти,</w:t>
      </w:r>
      <w:r w:rsidR="00B66B6D" w:rsidRPr="00881640">
        <w:rPr>
          <w:lang w:val="uk-UA"/>
        </w:rPr>
        <w:t xml:space="preserve"> </w:t>
      </w:r>
      <w:r w:rsidRPr="00881640">
        <w:rPr>
          <w:lang w:val="uk-UA"/>
        </w:rPr>
        <w:t xml:space="preserve">фахівців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 xml:space="preserve">-ресурсного центру (філії) </w:t>
      </w:r>
      <w:r w:rsidRPr="00881640">
        <w:rPr>
          <w:bdr w:val="none" w:sz="0" w:space="0" w:color="auto" w:frame="1"/>
          <w:lang w:val="uk-UA" w:eastAsia="uk-UA"/>
        </w:rPr>
        <w:t>Бучанської міської територіальної громади;</w:t>
      </w:r>
    </w:p>
    <w:p w14:paraId="40090359" w14:textId="139BE369" w:rsidR="00C8119A" w:rsidRPr="00881640" w:rsidRDefault="00C8119A" w:rsidP="00881640">
      <w:pPr>
        <w:pStyle w:val="a3"/>
        <w:shd w:val="clear" w:color="auto" w:fill="FFFFFF"/>
        <w:ind w:left="0" w:firstLine="567"/>
        <w:jc w:val="both"/>
        <w:rPr>
          <w:bCs/>
          <w:lang w:val="uk-UA"/>
        </w:rPr>
      </w:pPr>
      <w:r w:rsidRPr="00881640">
        <w:rPr>
          <w:bCs/>
          <w:lang w:val="uk-UA"/>
        </w:rPr>
        <w:t xml:space="preserve">надавати індивідуальні консультації </w:t>
      </w:r>
      <w:r w:rsidRPr="00881640">
        <w:rPr>
          <w:lang w:val="uk-UA" w:eastAsia="uk-UA"/>
        </w:rPr>
        <w:t xml:space="preserve">учасникам освітнього процесу </w:t>
      </w:r>
      <w:r w:rsidRPr="00881640">
        <w:rPr>
          <w:bCs/>
          <w:lang w:val="uk-UA"/>
        </w:rPr>
        <w:t xml:space="preserve"> у сфері </w:t>
      </w:r>
      <w:r w:rsidRPr="00881640">
        <w:rPr>
          <w:lang w:val="uk-UA"/>
        </w:rPr>
        <w:t>практичної  психології,  соціально-педагогічної  роботи, інклюзивної освіти</w:t>
      </w:r>
      <w:r w:rsidRPr="00881640">
        <w:rPr>
          <w:bCs/>
          <w:lang w:val="uk-UA"/>
        </w:rPr>
        <w:t>;</w:t>
      </w:r>
    </w:p>
    <w:p w14:paraId="23DBD310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37" w:name="n149"/>
      <w:bookmarkStart w:id="38" w:name="n150"/>
      <w:bookmarkStart w:id="39" w:name="n152"/>
      <w:bookmarkStart w:id="40" w:name="n153"/>
      <w:bookmarkEnd w:id="37"/>
      <w:bookmarkEnd w:id="38"/>
      <w:bookmarkEnd w:id="39"/>
      <w:bookmarkEnd w:id="40"/>
      <w:r w:rsidRPr="00881640">
        <w:rPr>
          <w:lang w:val="uk-UA" w:eastAsia="uk-UA"/>
        </w:rPr>
        <w:t>уникати будь-яких неофіційних взаємин з учасниками освітнього процесу;</w:t>
      </w:r>
    </w:p>
    <w:p w14:paraId="433CDC3D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41" w:name="n154"/>
      <w:bookmarkEnd w:id="41"/>
      <w:r w:rsidRPr="00881640">
        <w:rPr>
          <w:lang w:val="uk-UA" w:eastAsia="uk-UA"/>
        </w:rPr>
        <w:t>інформувати учасників освітнього процесу про результати проведених психологічних обстежень, їх значення і можливості подальшого використання (за винятком особистої інформації), про свою діяльність на основі об’єктивних і точних даних таким чином, щоб не зашкодити професії;</w:t>
      </w:r>
    </w:p>
    <w:p w14:paraId="10D9EF53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42" w:name="n155"/>
      <w:bookmarkEnd w:id="42"/>
      <w:r w:rsidRPr="00881640">
        <w:rPr>
          <w:lang w:val="uk-UA" w:eastAsia="uk-UA"/>
        </w:rPr>
        <w:t>здійснювати індивідуальну діагностику, корекцію за запитом учасників освітнього процесу, отримавши письмову згоду батьків (законних представників). Зазначена згода може бути відкликана у будь-який момент;</w:t>
      </w:r>
    </w:p>
    <w:p w14:paraId="13BEEA7E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43" w:name="n156"/>
      <w:bookmarkEnd w:id="43"/>
      <w:r w:rsidRPr="00881640">
        <w:rPr>
          <w:lang w:val="uk-UA" w:eastAsia="uk-UA"/>
        </w:rPr>
        <w:t>виконувати функції та надавати оцінювальні судження щодо учасників освітнього процесу, зокрема щодо їх поведінки, особистих рис, відповідності соціальним нормам, з неупередженістю;</w:t>
      </w:r>
    </w:p>
    <w:p w14:paraId="57835AC1" w14:textId="77777777" w:rsidR="00C8119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44" w:name="n157"/>
      <w:bookmarkEnd w:id="44"/>
      <w:r w:rsidRPr="00881640">
        <w:rPr>
          <w:lang w:val="uk-UA" w:eastAsia="uk-UA"/>
        </w:rPr>
        <w:t>використовувати науково обґрунтовані методи і технології професійної діяльності;</w:t>
      </w:r>
      <w:bookmarkStart w:id="45" w:name="n158"/>
      <w:bookmarkEnd w:id="45"/>
    </w:p>
    <w:p w14:paraId="5491342B" w14:textId="3304BAE9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lastRenderedPageBreak/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1BA096F9" w14:textId="77777777" w:rsidR="00C8119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поважати професійну компетентність своїх колег та представників суміжних професій;</w:t>
      </w:r>
      <w:bookmarkStart w:id="46" w:name="n159"/>
      <w:bookmarkEnd w:id="46"/>
    </w:p>
    <w:p w14:paraId="3AB6C98D" w14:textId="2BFCC865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p w14:paraId="1245B4EE" w14:textId="77777777" w:rsidR="00C8119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r w:rsidRPr="00881640">
        <w:rPr>
          <w:lang w:val="uk-UA" w:eastAsia="uk-UA"/>
        </w:rPr>
        <w:t>популяризувати соціально-психологічні знання;</w:t>
      </w:r>
      <w:bookmarkStart w:id="47" w:name="n160"/>
      <w:bookmarkStart w:id="48" w:name="n161"/>
      <w:bookmarkStart w:id="49" w:name="_Hlk111642350"/>
      <w:bookmarkEnd w:id="47"/>
      <w:bookmarkEnd w:id="48"/>
    </w:p>
    <w:p w14:paraId="121D4573" w14:textId="71242253" w:rsidR="00C8119A" w:rsidRPr="00881640" w:rsidRDefault="00C8119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поважати гідність, права, свободи і законні інтереси всіх учасників освітнього процесу;</w:t>
      </w:r>
    </w:p>
    <w:p w14:paraId="4C5F54F2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50" w:name="n162"/>
      <w:bookmarkEnd w:id="49"/>
      <w:bookmarkEnd w:id="50"/>
      <w:r w:rsidRPr="00881640">
        <w:rPr>
          <w:lang w:val="uk-UA" w:eastAsia="uk-UA"/>
        </w:rPr>
        <w:t>нести особисту відповідальність за результати і наслідки своєї професійної діяльності;</w:t>
      </w:r>
    </w:p>
    <w:p w14:paraId="004AAA13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51" w:name="n163"/>
      <w:bookmarkEnd w:id="51"/>
      <w:r w:rsidRPr="00881640">
        <w:rPr>
          <w:lang w:val="uk-UA" w:eastAsia="uk-UA"/>
        </w:rPr>
        <w:t>пропагувати здоровий спосіб життя, підвищувати рівень психологічних знань педагогічних працівників і батьків (законних представників);</w:t>
      </w:r>
    </w:p>
    <w:p w14:paraId="209BBE1F" w14:textId="77777777" w:rsidR="00C8119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52" w:name="n164"/>
      <w:bookmarkEnd w:id="52"/>
      <w:r w:rsidRPr="00881640">
        <w:rPr>
          <w:lang w:val="uk-UA" w:eastAsia="uk-UA"/>
        </w:rPr>
        <w:t>постійно підвищувати свій професійний рівень;</w:t>
      </w:r>
      <w:bookmarkStart w:id="53" w:name="n165"/>
      <w:bookmarkEnd w:id="53"/>
    </w:p>
    <w:p w14:paraId="51CF3760" w14:textId="60C92BA2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158C51DE" w14:textId="77777777" w:rsidR="00C8119A" w:rsidRPr="00881640" w:rsidRDefault="00C8119A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додержуватися установчих документів та правил внутрішнього розпорядку виконувати, свої посадові обов’язки; </w:t>
      </w:r>
    </w:p>
    <w:p w14:paraId="432D6C05" w14:textId="77777777" w:rsidR="00C8119A" w:rsidRPr="00881640" w:rsidRDefault="00C8119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виконувати накази і доручення керівника Центру та засновника Центру або уповноваженим ним органом (посадова особа);</w:t>
      </w:r>
    </w:p>
    <w:p w14:paraId="4095C266" w14:textId="77777777" w:rsidR="00C8119A" w:rsidRPr="00881640" w:rsidRDefault="00C8119A" w:rsidP="00881640">
      <w:pPr>
        <w:shd w:val="clear" w:color="auto" w:fill="FFFFFF"/>
        <w:ind w:firstLine="567"/>
        <w:jc w:val="both"/>
        <w:rPr>
          <w:lang w:val="uk-UA" w:eastAsia="uk-UA"/>
        </w:rPr>
      </w:pPr>
      <w:bookmarkStart w:id="54" w:name="_Hlk111645605"/>
      <w:r w:rsidRPr="00881640"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</w:p>
    <w:bookmarkEnd w:id="54"/>
    <w:p w14:paraId="1220F4E0" w14:textId="35CD7012" w:rsidR="00053F8B" w:rsidRPr="00881640" w:rsidRDefault="00053F8B" w:rsidP="00881640">
      <w:pPr>
        <w:pStyle w:val="a3"/>
        <w:numPr>
          <w:ilvl w:val="1"/>
          <w:numId w:val="9"/>
        </w:numPr>
        <w:jc w:val="both"/>
        <w:rPr>
          <w:lang w:val="uk-UA"/>
        </w:rPr>
      </w:pPr>
      <w:r w:rsidRPr="00881640">
        <w:rPr>
          <w:lang w:val="uk-UA"/>
        </w:rPr>
        <w:t>Завідувач Центру має право:</w:t>
      </w:r>
    </w:p>
    <w:p w14:paraId="155EFDFC" w14:textId="77777777" w:rsidR="00053F8B" w:rsidRPr="00881640" w:rsidRDefault="00053F8B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надавати пропозиції щодо виконання головних завдань, визначених цим Положенням;</w:t>
      </w:r>
    </w:p>
    <w:p w14:paraId="78426065" w14:textId="77777777" w:rsidR="00053F8B" w:rsidRPr="00881640" w:rsidRDefault="00053F8B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одержувати в установленому порядку від інших структурних підрозділів відділу освіти, від закладів та установ освіти інформацію, документи та інші матеріали, необхідні для виконання покладених на Центр завдань;</w:t>
      </w:r>
    </w:p>
    <w:p w14:paraId="2578F735" w14:textId="77777777" w:rsidR="00053F8B" w:rsidRPr="00881640" w:rsidRDefault="00053F8B" w:rsidP="00881640">
      <w:pPr>
        <w:jc w:val="both"/>
        <w:rPr>
          <w:lang w:val="uk-UA"/>
        </w:rPr>
      </w:pPr>
      <w:r w:rsidRPr="00881640">
        <w:rPr>
          <w:bdr w:val="none" w:sz="0" w:space="0" w:color="auto" w:frame="1"/>
          <w:lang w:val="uk-UA"/>
        </w:rPr>
        <w:tab/>
        <w:t>подавати пропозиції щодо проходження атестації пе</w:t>
      </w:r>
      <w:r w:rsidRPr="00881640">
        <w:rPr>
          <w:bdr w:val="none" w:sz="0" w:space="0" w:color="auto" w:frame="1"/>
          <w:lang w:val="uk-UA"/>
        </w:rPr>
        <w:softHyphen/>
        <w:t>дагогічними працівниками</w:t>
      </w:r>
      <w:r w:rsidRPr="00881640">
        <w:rPr>
          <w:lang w:val="uk-UA"/>
        </w:rPr>
        <w:t>.</w:t>
      </w:r>
    </w:p>
    <w:p w14:paraId="2CB0711D" w14:textId="77777777" w:rsidR="00053F8B" w:rsidRPr="00881640" w:rsidRDefault="00053F8B" w:rsidP="00881640">
      <w:pPr>
        <w:jc w:val="both"/>
        <w:rPr>
          <w:lang w:val="uk-UA"/>
        </w:rPr>
      </w:pPr>
      <w:r w:rsidRPr="00881640">
        <w:rPr>
          <w:lang w:val="uk-UA"/>
        </w:rPr>
        <w:tab/>
      </w:r>
      <w:bookmarkStart w:id="55" w:name="_Hlk111636404"/>
      <w:r w:rsidRPr="00881640">
        <w:rPr>
          <w:lang w:val="uk-UA"/>
        </w:rPr>
        <w:t>Завідувач Центру зобов’язаний:</w:t>
      </w:r>
    </w:p>
    <w:p w14:paraId="07F03C9B" w14:textId="77777777" w:rsidR="00053F8B" w:rsidRPr="00881640" w:rsidRDefault="00053F8B" w:rsidP="00881640">
      <w:pPr>
        <w:tabs>
          <w:tab w:val="left" w:pos="-1985"/>
        </w:tabs>
        <w:jc w:val="both"/>
        <w:rPr>
          <w:lang w:val="uk-UA"/>
        </w:rPr>
      </w:pPr>
      <w:r w:rsidRPr="00881640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2651BC55" w14:textId="77777777" w:rsidR="00053F8B" w:rsidRPr="00881640" w:rsidRDefault="00053F8B" w:rsidP="00881640">
      <w:pPr>
        <w:jc w:val="both"/>
        <w:rPr>
          <w:lang w:val="uk-UA"/>
        </w:rPr>
      </w:pPr>
      <w:r w:rsidRPr="00881640">
        <w:rPr>
          <w:lang w:val="uk-UA"/>
        </w:rPr>
        <w:tab/>
        <w:t>здійснювати заходи щодо удосконалення організації праці співробітників.</w:t>
      </w:r>
    </w:p>
    <w:bookmarkEnd w:id="55"/>
    <w:p w14:paraId="2DCAE9F4" w14:textId="77777777" w:rsidR="003B604A" w:rsidRPr="00881640" w:rsidRDefault="003B604A" w:rsidP="00881640">
      <w:p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  <w:lang w:val="uk-UA"/>
        </w:rPr>
      </w:pPr>
    </w:p>
    <w:p w14:paraId="5070076D" w14:textId="77777777" w:rsidR="00796901" w:rsidRPr="00881640" w:rsidRDefault="005A1451" w:rsidP="00881640">
      <w:pPr>
        <w:pStyle w:val="a3"/>
        <w:numPr>
          <w:ilvl w:val="0"/>
          <w:numId w:val="9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881640">
        <w:rPr>
          <w:b/>
          <w:lang w:val="uk-UA"/>
        </w:rPr>
        <w:t>ТЕРИТОРІЯ ОБСЛУГОВУВАННЯ</w:t>
      </w:r>
      <w:r w:rsidRPr="00881640">
        <w:rPr>
          <w:b/>
        </w:rPr>
        <w:t xml:space="preserve"> ЦЕНТРУ</w:t>
      </w:r>
      <w:r w:rsidR="00796901" w:rsidRPr="00881640">
        <w:rPr>
          <w:b/>
          <w:lang w:val="uk-UA"/>
        </w:rPr>
        <w:t xml:space="preserve">. </w:t>
      </w:r>
    </w:p>
    <w:p w14:paraId="6F604400" w14:textId="0902EDF8" w:rsidR="005A1451" w:rsidRPr="00881640" w:rsidRDefault="00796901" w:rsidP="00881640">
      <w:pPr>
        <w:pStyle w:val="a3"/>
        <w:shd w:val="clear" w:color="auto" w:fill="FFFFFF"/>
        <w:tabs>
          <w:tab w:val="left" w:pos="360"/>
          <w:tab w:val="left" w:pos="810"/>
          <w:tab w:val="left" w:pos="9270"/>
        </w:tabs>
        <w:ind w:left="360" w:right="-1"/>
        <w:jc w:val="center"/>
        <w:rPr>
          <w:b/>
        </w:rPr>
      </w:pPr>
      <w:r w:rsidRPr="00881640">
        <w:rPr>
          <w:b/>
          <w:lang w:val="uk-UA"/>
        </w:rPr>
        <w:t>УЧАСНИКИ ОСВІТНЬОГО ПРОЦЕСУ</w:t>
      </w:r>
    </w:p>
    <w:p w14:paraId="5B1DA4FE" w14:textId="536AAF2F" w:rsidR="005A1451" w:rsidRPr="00881640" w:rsidRDefault="005A1451" w:rsidP="00881640">
      <w:pPr>
        <w:pStyle w:val="a3"/>
        <w:numPr>
          <w:ilvl w:val="1"/>
          <w:numId w:val="9"/>
        </w:numPr>
        <w:shd w:val="clear" w:color="auto" w:fill="FFFFFF"/>
        <w:ind w:left="0" w:right="-1" w:firstLine="0"/>
        <w:jc w:val="both"/>
        <w:rPr>
          <w:lang w:val="uk-UA"/>
        </w:rPr>
      </w:pPr>
      <w:r w:rsidRPr="00881640">
        <w:rPr>
          <w:lang w:val="uk-UA"/>
        </w:rPr>
        <w:t>Територією обслуговування Центру є заклади та установи освіти Бучанської міської територіальної громади:</w:t>
      </w:r>
    </w:p>
    <w:p w14:paraId="1B4F7AD1" w14:textId="77777777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заклади дошкільної освіти;</w:t>
      </w:r>
    </w:p>
    <w:p w14:paraId="532775E6" w14:textId="77777777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заклади загальної середньої освіти;</w:t>
      </w:r>
    </w:p>
    <w:p w14:paraId="2BE2C775" w14:textId="77777777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заклади позашкільної освіти;</w:t>
      </w:r>
    </w:p>
    <w:p w14:paraId="360A913F" w14:textId="43322BB9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>-ресурсний центр (філія).</w:t>
      </w:r>
    </w:p>
    <w:p w14:paraId="4B52AEBF" w14:textId="77777777" w:rsidR="005A1451" w:rsidRPr="00881640" w:rsidRDefault="005A1451" w:rsidP="00881640">
      <w:pPr>
        <w:pStyle w:val="a3"/>
        <w:numPr>
          <w:ilvl w:val="1"/>
          <w:numId w:val="10"/>
        </w:numPr>
        <w:shd w:val="clear" w:color="auto" w:fill="FFFFFF"/>
        <w:tabs>
          <w:tab w:val="left" w:pos="0"/>
        </w:tabs>
        <w:ind w:left="567" w:right="-1" w:hanging="567"/>
        <w:jc w:val="both"/>
        <w:rPr>
          <w:lang w:val="uk-UA"/>
        </w:rPr>
      </w:pPr>
      <w:r w:rsidRPr="00881640">
        <w:rPr>
          <w:lang w:val="uk-UA"/>
        </w:rPr>
        <w:t>Учасники освітнього процесу:</w:t>
      </w:r>
    </w:p>
    <w:p w14:paraId="3E06A5A3" w14:textId="77777777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881640">
        <w:rPr>
          <w:lang w:val="uk-UA"/>
        </w:rPr>
        <w:t>вихованці закладів дошкільної освіти;</w:t>
      </w:r>
    </w:p>
    <w:p w14:paraId="200D264C" w14:textId="77777777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881640">
        <w:rPr>
          <w:lang w:val="uk-UA"/>
        </w:rPr>
        <w:t>учні закладів загальної середньої освіти;</w:t>
      </w:r>
    </w:p>
    <w:p w14:paraId="33830169" w14:textId="78DD22A3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881640">
        <w:rPr>
          <w:lang w:val="uk-UA"/>
        </w:rPr>
        <w:t>вихованці закладу позашкільної освіти;</w:t>
      </w:r>
    </w:p>
    <w:p w14:paraId="33ACDF6B" w14:textId="0D7B732A" w:rsidR="005A1451" w:rsidRPr="00881640" w:rsidRDefault="005A145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працівники психологічної служби закладів освіти: практичні  психологи,  соціальні  педагоги;</w:t>
      </w:r>
    </w:p>
    <w:p w14:paraId="78F65232" w14:textId="77777777" w:rsidR="005A1451" w:rsidRPr="00881640" w:rsidRDefault="005A145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асистенти вчителів (вихователів), </w:t>
      </w:r>
    </w:p>
    <w:p w14:paraId="152A4B91" w14:textId="77777777" w:rsidR="005A1451" w:rsidRPr="00881640" w:rsidRDefault="005A145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фахівці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 xml:space="preserve">-ресурсного центру (філії); </w:t>
      </w:r>
    </w:p>
    <w:p w14:paraId="181E03D2" w14:textId="77777777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 w:rsidRPr="00881640">
        <w:rPr>
          <w:lang w:val="uk-UA"/>
        </w:rPr>
        <w:t>батьківська громадськість;</w:t>
      </w:r>
    </w:p>
    <w:p w14:paraId="528551AD" w14:textId="77777777" w:rsidR="005A1451" w:rsidRPr="00881640" w:rsidRDefault="005A1451" w:rsidP="00881640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п</w:t>
      </w:r>
      <w:proofErr w:type="spellStart"/>
      <w:r w:rsidRPr="00881640">
        <w:t>редставники</w:t>
      </w:r>
      <w:proofErr w:type="spellEnd"/>
      <w:r w:rsidRPr="00881640">
        <w:t xml:space="preserve"> </w:t>
      </w:r>
      <w:proofErr w:type="spellStart"/>
      <w:r w:rsidRPr="00881640">
        <w:t>підприємств</w:t>
      </w:r>
      <w:proofErr w:type="spellEnd"/>
      <w:r w:rsidRPr="00881640">
        <w:t xml:space="preserve">, </w:t>
      </w:r>
      <w:proofErr w:type="spellStart"/>
      <w:r w:rsidRPr="00881640">
        <w:t>установ</w:t>
      </w:r>
      <w:proofErr w:type="spellEnd"/>
      <w:r w:rsidRPr="00881640">
        <w:t xml:space="preserve">, </w:t>
      </w:r>
      <w:proofErr w:type="spellStart"/>
      <w:r w:rsidRPr="00881640">
        <w:t>організацій</w:t>
      </w:r>
      <w:proofErr w:type="spellEnd"/>
      <w:r w:rsidRPr="00881640">
        <w:t xml:space="preserve">, </w:t>
      </w:r>
      <w:proofErr w:type="spellStart"/>
      <w:r w:rsidRPr="00881640">
        <w:t>які</w:t>
      </w:r>
      <w:proofErr w:type="spellEnd"/>
      <w:r w:rsidRPr="00881640">
        <w:t xml:space="preserve"> </w:t>
      </w:r>
      <w:proofErr w:type="spellStart"/>
      <w:r w:rsidRPr="00881640">
        <w:t>беруть</w:t>
      </w:r>
      <w:proofErr w:type="spellEnd"/>
      <w:r w:rsidRPr="00881640">
        <w:t xml:space="preserve"> участь у  </w:t>
      </w:r>
      <w:r w:rsidRPr="00881640">
        <w:rPr>
          <w:lang w:val="uk-UA"/>
        </w:rPr>
        <w:t xml:space="preserve">освітньому </w:t>
      </w:r>
      <w:proofErr w:type="spellStart"/>
      <w:r w:rsidRPr="00881640">
        <w:t>процесі</w:t>
      </w:r>
      <w:proofErr w:type="spellEnd"/>
      <w:r w:rsidRPr="00881640">
        <w:rPr>
          <w:lang w:val="uk-UA"/>
        </w:rPr>
        <w:t xml:space="preserve"> (за згодою). </w:t>
      </w:r>
    </w:p>
    <w:p w14:paraId="39FE6472" w14:textId="6835929B" w:rsidR="005A1451" w:rsidRDefault="005A1451" w:rsidP="00881640">
      <w:pPr>
        <w:ind w:left="360"/>
        <w:rPr>
          <w:b/>
          <w:lang w:val="uk-UA"/>
        </w:rPr>
      </w:pPr>
    </w:p>
    <w:p w14:paraId="6A4623B1" w14:textId="77777777" w:rsidR="00CB6F8E" w:rsidRPr="00881640" w:rsidRDefault="00CB6F8E" w:rsidP="00881640">
      <w:pPr>
        <w:ind w:left="360"/>
        <w:rPr>
          <w:b/>
          <w:lang w:val="uk-UA"/>
        </w:rPr>
      </w:pPr>
    </w:p>
    <w:p w14:paraId="5DFB86BD" w14:textId="77777777" w:rsidR="00796901" w:rsidRPr="00881640" w:rsidRDefault="00796901" w:rsidP="00881640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bookmarkStart w:id="56" w:name="n166"/>
      <w:bookmarkStart w:id="57" w:name="_Hlk111636499"/>
      <w:bookmarkEnd w:id="56"/>
      <w:r w:rsidRPr="00881640">
        <w:rPr>
          <w:b/>
          <w:spacing w:val="1"/>
        </w:rPr>
        <w:lastRenderedPageBreak/>
        <w:t>МАЙНО ТА ФІНАНСОВО-ГОСПОДАРСЬКА ДІЯЛЬНІСТЬ ЦЕНТРУ</w:t>
      </w:r>
    </w:p>
    <w:p w14:paraId="156CF194" w14:textId="77777777" w:rsidR="00796901" w:rsidRPr="00881640" w:rsidRDefault="00796901" w:rsidP="00881640">
      <w:pPr>
        <w:pStyle w:val="a3"/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ind w:left="0" w:right="-1" w:hanging="12"/>
        <w:jc w:val="both"/>
        <w:rPr>
          <w:b/>
          <w:spacing w:val="1"/>
        </w:rPr>
      </w:pPr>
      <w:proofErr w:type="spellStart"/>
      <w:r w:rsidRPr="00881640">
        <w:rPr>
          <w:spacing w:val="1"/>
        </w:rPr>
        <w:t>Майно</w:t>
      </w:r>
      <w:proofErr w:type="spellEnd"/>
      <w:r w:rsidRPr="00881640">
        <w:rPr>
          <w:spacing w:val="1"/>
        </w:rPr>
        <w:t xml:space="preserve"> Ц</w:t>
      </w:r>
      <w:proofErr w:type="spellStart"/>
      <w:r w:rsidRPr="00881640">
        <w:rPr>
          <w:spacing w:val="1"/>
          <w:lang w:val="uk-UA"/>
        </w:rPr>
        <w:t>ентру</w:t>
      </w:r>
      <w:proofErr w:type="spellEnd"/>
      <w:r w:rsidRPr="00881640">
        <w:rPr>
          <w:spacing w:val="1"/>
        </w:rPr>
        <w:t xml:space="preserve"> </w:t>
      </w:r>
      <w:proofErr w:type="spellStart"/>
      <w:r w:rsidRPr="00881640">
        <w:rPr>
          <w:spacing w:val="1"/>
        </w:rPr>
        <w:t>закріплюється</w:t>
      </w:r>
      <w:proofErr w:type="spellEnd"/>
      <w:r w:rsidRPr="00881640">
        <w:rPr>
          <w:spacing w:val="1"/>
        </w:rPr>
        <w:t xml:space="preserve"> </w:t>
      </w:r>
      <w:r w:rsidRPr="00881640">
        <w:rPr>
          <w:spacing w:val="1"/>
          <w:lang w:val="uk-UA"/>
        </w:rPr>
        <w:t>засновником</w:t>
      </w:r>
      <w:r w:rsidRPr="00881640">
        <w:rPr>
          <w:spacing w:val="1"/>
        </w:rPr>
        <w:t xml:space="preserve"> </w:t>
      </w:r>
      <w:r w:rsidRPr="00881640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Pr="00881640">
        <w:rPr>
          <w:spacing w:val="1"/>
        </w:rPr>
        <w:t>за Ц</w:t>
      </w:r>
      <w:proofErr w:type="spellStart"/>
      <w:r w:rsidRPr="00881640">
        <w:rPr>
          <w:spacing w:val="1"/>
          <w:lang w:val="uk-UA"/>
        </w:rPr>
        <w:t>ентром</w:t>
      </w:r>
      <w:proofErr w:type="spellEnd"/>
      <w:r w:rsidRPr="00881640">
        <w:rPr>
          <w:spacing w:val="1"/>
          <w:lang w:val="uk-UA"/>
        </w:rPr>
        <w:t xml:space="preserve"> </w:t>
      </w:r>
      <w:r w:rsidRPr="00881640">
        <w:rPr>
          <w:spacing w:val="1"/>
        </w:rPr>
        <w:t xml:space="preserve">на правах оперативного </w:t>
      </w:r>
      <w:proofErr w:type="spellStart"/>
      <w:r w:rsidRPr="00881640">
        <w:rPr>
          <w:spacing w:val="1"/>
        </w:rPr>
        <w:t>управління</w:t>
      </w:r>
      <w:proofErr w:type="spellEnd"/>
      <w:r w:rsidRPr="00881640">
        <w:rPr>
          <w:spacing w:val="1"/>
        </w:rPr>
        <w:t xml:space="preserve"> (наказом по </w:t>
      </w:r>
      <w:proofErr w:type="spellStart"/>
      <w:r w:rsidRPr="00881640">
        <w:rPr>
          <w:spacing w:val="1"/>
        </w:rPr>
        <w:t>відділу</w:t>
      </w:r>
      <w:proofErr w:type="spellEnd"/>
      <w:r w:rsidRPr="00881640">
        <w:rPr>
          <w:spacing w:val="1"/>
        </w:rPr>
        <w:t xml:space="preserve"> </w:t>
      </w:r>
      <w:proofErr w:type="spellStart"/>
      <w:r w:rsidRPr="00881640">
        <w:rPr>
          <w:spacing w:val="1"/>
        </w:rPr>
        <w:t>освіти</w:t>
      </w:r>
      <w:proofErr w:type="spellEnd"/>
      <w:r w:rsidRPr="00881640">
        <w:rPr>
          <w:spacing w:val="1"/>
        </w:rPr>
        <w:t>).</w:t>
      </w:r>
    </w:p>
    <w:p w14:paraId="0F7C8A58" w14:textId="77777777" w:rsidR="00796901" w:rsidRPr="00881640" w:rsidRDefault="00796901" w:rsidP="00881640">
      <w:pPr>
        <w:pStyle w:val="a3"/>
        <w:widowControl w:val="0"/>
        <w:numPr>
          <w:ilvl w:val="1"/>
          <w:numId w:val="13"/>
        </w:numPr>
        <w:shd w:val="clear" w:color="auto" w:fill="FFFFFF"/>
        <w:tabs>
          <w:tab w:val="left" w:pos="9270"/>
        </w:tabs>
        <w:autoSpaceDE w:val="0"/>
        <w:autoSpaceDN w:val="0"/>
        <w:adjustRightInd w:val="0"/>
        <w:ind w:left="567" w:right="-1" w:hanging="579"/>
        <w:jc w:val="both"/>
        <w:rPr>
          <w:b/>
          <w:spacing w:val="1"/>
        </w:rPr>
      </w:pPr>
      <w:proofErr w:type="spellStart"/>
      <w:r w:rsidRPr="00881640">
        <w:t>Джерелами</w:t>
      </w:r>
      <w:proofErr w:type="spellEnd"/>
      <w:r w:rsidRPr="00881640">
        <w:t xml:space="preserve"> </w:t>
      </w:r>
      <w:proofErr w:type="spellStart"/>
      <w:r w:rsidRPr="00881640">
        <w:t>фінансування</w:t>
      </w:r>
      <w:proofErr w:type="spellEnd"/>
      <w:r w:rsidRPr="00881640">
        <w:t xml:space="preserve"> Ц</w:t>
      </w:r>
      <w:proofErr w:type="spellStart"/>
      <w:r w:rsidRPr="00881640">
        <w:rPr>
          <w:lang w:val="uk-UA"/>
        </w:rPr>
        <w:t>ентру</w:t>
      </w:r>
      <w:proofErr w:type="spellEnd"/>
      <w:r w:rsidRPr="00881640">
        <w:t xml:space="preserve"> є:</w:t>
      </w:r>
    </w:p>
    <w:p w14:paraId="37D401B3" w14:textId="77777777" w:rsidR="00796901" w:rsidRPr="00881640" w:rsidRDefault="00796901" w:rsidP="0088164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81640">
        <w:tab/>
      </w:r>
      <w:r w:rsidRPr="00881640">
        <w:rPr>
          <w:lang w:val="uk-UA"/>
        </w:rPr>
        <w:t xml:space="preserve">   </w:t>
      </w:r>
      <w:proofErr w:type="spellStart"/>
      <w:r w:rsidRPr="00881640">
        <w:t>кошти</w:t>
      </w:r>
      <w:proofErr w:type="spellEnd"/>
      <w:r w:rsidRPr="00881640">
        <w:t xml:space="preserve"> </w:t>
      </w:r>
      <w:proofErr w:type="spellStart"/>
      <w:r w:rsidRPr="00881640">
        <w:t>місцевого</w:t>
      </w:r>
      <w:proofErr w:type="spellEnd"/>
      <w:r w:rsidRPr="00881640">
        <w:t xml:space="preserve"> бюджету;</w:t>
      </w:r>
    </w:p>
    <w:p w14:paraId="5B51FE8D" w14:textId="77777777" w:rsidR="00796901" w:rsidRPr="00881640" w:rsidRDefault="00796901" w:rsidP="00881640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81640">
        <w:rPr>
          <w:lang w:val="uk-UA"/>
        </w:rPr>
        <w:t xml:space="preserve">          </w:t>
      </w:r>
      <w:proofErr w:type="spellStart"/>
      <w:r w:rsidRPr="00881640">
        <w:t>інші</w:t>
      </w:r>
      <w:proofErr w:type="spellEnd"/>
      <w:r w:rsidRPr="00881640">
        <w:t xml:space="preserve"> </w:t>
      </w:r>
      <w:proofErr w:type="spellStart"/>
      <w:r w:rsidRPr="00881640">
        <w:t>джерела</w:t>
      </w:r>
      <w:proofErr w:type="spellEnd"/>
      <w:r w:rsidRPr="00881640">
        <w:t xml:space="preserve">, не </w:t>
      </w:r>
      <w:proofErr w:type="spellStart"/>
      <w:r w:rsidRPr="00881640">
        <w:t>заборонені</w:t>
      </w:r>
      <w:proofErr w:type="spellEnd"/>
      <w:r w:rsidRPr="00881640">
        <w:t xml:space="preserve"> </w:t>
      </w:r>
      <w:proofErr w:type="spellStart"/>
      <w:r w:rsidRPr="00881640">
        <w:t>законодавством</w:t>
      </w:r>
      <w:proofErr w:type="spellEnd"/>
      <w:r w:rsidRPr="00881640">
        <w:t>.</w:t>
      </w:r>
    </w:p>
    <w:p w14:paraId="739F4ED8" w14:textId="77777777" w:rsidR="00796901" w:rsidRPr="00881640" w:rsidRDefault="00796901" w:rsidP="00881640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81640">
        <w:rPr>
          <w:lang w:val="uk-UA"/>
        </w:rPr>
        <w:t xml:space="preserve">7.3.    </w:t>
      </w:r>
      <w:proofErr w:type="spellStart"/>
      <w:r w:rsidRPr="00881640">
        <w:t>Джерелами</w:t>
      </w:r>
      <w:proofErr w:type="spellEnd"/>
      <w:r w:rsidRPr="00881640">
        <w:t xml:space="preserve"> </w:t>
      </w:r>
      <w:proofErr w:type="spellStart"/>
      <w:r w:rsidRPr="00881640">
        <w:t>формування</w:t>
      </w:r>
      <w:proofErr w:type="spellEnd"/>
      <w:r w:rsidRPr="00881640">
        <w:t xml:space="preserve"> майна Ц</w:t>
      </w:r>
      <w:proofErr w:type="spellStart"/>
      <w:r w:rsidRPr="00881640">
        <w:rPr>
          <w:lang w:val="uk-UA"/>
        </w:rPr>
        <w:t>ентру</w:t>
      </w:r>
      <w:proofErr w:type="spellEnd"/>
      <w:r w:rsidRPr="00881640">
        <w:t xml:space="preserve"> є:</w:t>
      </w:r>
    </w:p>
    <w:p w14:paraId="41A0BCB0" w14:textId="77777777" w:rsidR="00796901" w:rsidRPr="00881640" w:rsidRDefault="00796901" w:rsidP="0088164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81640">
        <w:rPr>
          <w:lang w:val="uk-UA"/>
        </w:rPr>
        <w:t xml:space="preserve">          </w:t>
      </w:r>
      <w:proofErr w:type="spellStart"/>
      <w:r w:rsidRPr="00881640">
        <w:t>майно</w:t>
      </w:r>
      <w:proofErr w:type="spellEnd"/>
      <w:r w:rsidRPr="00881640">
        <w:t xml:space="preserve">, </w:t>
      </w:r>
      <w:proofErr w:type="spellStart"/>
      <w:r w:rsidRPr="00881640">
        <w:t>передане</w:t>
      </w:r>
      <w:proofErr w:type="spellEnd"/>
      <w:r w:rsidRPr="00881640">
        <w:t xml:space="preserve"> </w:t>
      </w:r>
      <w:proofErr w:type="spellStart"/>
      <w:r w:rsidRPr="00881640">
        <w:t>відділом</w:t>
      </w:r>
      <w:proofErr w:type="spellEnd"/>
      <w:r w:rsidRPr="00881640">
        <w:t xml:space="preserve"> </w:t>
      </w:r>
      <w:proofErr w:type="spellStart"/>
      <w:r w:rsidRPr="00881640">
        <w:t>освіти</w:t>
      </w:r>
      <w:proofErr w:type="spellEnd"/>
      <w:r w:rsidRPr="00881640">
        <w:t>;</w:t>
      </w:r>
    </w:p>
    <w:p w14:paraId="4E738E78" w14:textId="77777777" w:rsidR="00796901" w:rsidRPr="00881640" w:rsidRDefault="00796901" w:rsidP="0088164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81640">
        <w:rPr>
          <w:lang w:val="uk-UA"/>
        </w:rPr>
        <w:t xml:space="preserve">          </w:t>
      </w:r>
      <w:r w:rsidRPr="00881640">
        <w:t xml:space="preserve">доходи, </w:t>
      </w:r>
      <w:proofErr w:type="spellStart"/>
      <w:r w:rsidRPr="00881640">
        <w:t>одержані</w:t>
      </w:r>
      <w:proofErr w:type="spellEnd"/>
      <w:r w:rsidRPr="00881640">
        <w:t xml:space="preserve"> </w:t>
      </w:r>
      <w:proofErr w:type="spellStart"/>
      <w:r w:rsidRPr="00881640">
        <w:t>від</w:t>
      </w:r>
      <w:proofErr w:type="spellEnd"/>
      <w:r w:rsidRPr="00881640">
        <w:t xml:space="preserve"> </w:t>
      </w:r>
      <w:proofErr w:type="spellStart"/>
      <w:r w:rsidRPr="00881640">
        <w:t>різних</w:t>
      </w:r>
      <w:proofErr w:type="spellEnd"/>
      <w:r w:rsidRPr="00881640">
        <w:t xml:space="preserve"> </w:t>
      </w:r>
      <w:proofErr w:type="spellStart"/>
      <w:r w:rsidRPr="00881640">
        <w:t>видів</w:t>
      </w:r>
      <w:proofErr w:type="spellEnd"/>
      <w:r w:rsidRPr="00881640">
        <w:t xml:space="preserve"> </w:t>
      </w:r>
      <w:proofErr w:type="spellStart"/>
      <w:r w:rsidRPr="00881640">
        <w:t>фінансово-господарської</w:t>
      </w:r>
      <w:proofErr w:type="spellEnd"/>
      <w:r w:rsidRPr="00881640">
        <w:t xml:space="preserve"> </w:t>
      </w:r>
      <w:proofErr w:type="spellStart"/>
      <w:r w:rsidRPr="00881640">
        <w:t>діяльності</w:t>
      </w:r>
      <w:proofErr w:type="spellEnd"/>
      <w:r w:rsidRPr="00881640">
        <w:t>;</w:t>
      </w:r>
    </w:p>
    <w:p w14:paraId="422D65F7" w14:textId="77777777" w:rsidR="00796901" w:rsidRPr="00881640" w:rsidRDefault="00796901" w:rsidP="0088164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81640">
        <w:rPr>
          <w:lang w:val="uk-UA"/>
        </w:rPr>
        <w:t xml:space="preserve">          </w:t>
      </w:r>
      <w:proofErr w:type="spellStart"/>
      <w:r w:rsidRPr="00881640">
        <w:t>капітальні</w:t>
      </w:r>
      <w:proofErr w:type="spellEnd"/>
      <w:r w:rsidRPr="00881640">
        <w:t xml:space="preserve"> </w:t>
      </w:r>
      <w:proofErr w:type="spellStart"/>
      <w:r w:rsidRPr="00881640">
        <w:t>вкладення</w:t>
      </w:r>
      <w:proofErr w:type="spellEnd"/>
      <w:r w:rsidRPr="00881640">
        <w:t xml:space="preserve"> та </w:t>
      </w:r>
      <w:proofErr w:type="spellStart"/>
      <w:r w:rsidRPr="00881640">
        <w:t>дотації</w:t>
      </w:r>
      <w:proofErr w:type="spellEnd"/>
      <w:r w:rsidRPr="00881640">
        <w:t xml:space="preserve"> </w:t>
      </w:r>
      <w:proofErr w:type="spellStart"/>
      <w:r w:rsidRPr="00881640">
        <w:t>бюджетів</w:t>
      </w:r>
      <w:proofErr w:type="spellEnd"/>
      <w:r w:rsidRPr="00881640">
        <w:t>;</w:t>
      </w:r>
    </w:p>
    <w:p w14:paraId="62AD7C6F" w14:textId="77777777" w:rsidR="00796901" w:rsidRPr="00881640" w:rsidRDefault="00796901" w:rsidP="0088164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81640">
        <w:rPr>
          <w:lang w:val="uk-UA"/>
        </w:rPr>
        <w:t xml:space="preserve">          </w:t>
      </w:r>
      <w:proofErr w:type="spellStart"/>
      <w:r w:rsidRPr="00881640">
        <w:t>безоплатні</w:t>
      </w:r>
      <w:proofErr w:type="spellEnd"/>
      <w:r w:rsidRPr="00881640">
        <w:t xml:space="preserve"> та </w:t>
      </w:r>
      <w:proofErr w:type="spellStart"/>
      <w:r w:rsidRPr="00881640">
        <w:t>благодійні</w:t>
      </w:r>
      <w:proofErr w:type="spellEnd"/>
      <w:r w:rsidRPr="00881640">
        <w:t xml:space="preserve"> </w:t>
      </w:r>
      <w:proofErr w:type="spellStart"/>
      <w:r w:rsidRPr="00881640">
        <w:t>внески</w:t>
      </w:r>
      <w:proofErr w:type="spellEnd"/>
      <w:r w:rsidRPr="00881640">
        <w:t xml:space="preserve">, </w:t>
      </w:r>
      <w:proofErr w:type="spellStart"/>
      <w:r w:rsidRPr="00881640">
        <w:t>пожертвування</w:t>
      </w:r>
      <w:proofErr w:type="spellEnd"/>
      <w:r w:rsidRPr="00881640">
        <w:t xml:space="preserve"> </w:t>
      </w:r>
      <w:proofErr w:type="spellStart"/>
      <w:r w:rsidRPr="00881640">
        <w:t>організацій</w:t>
      </w:r>
      <w:proofErr w:type="spellEnd"/>
      <w:r w:rsidRPr="00881640">
        <w:t xml:space="preserve">, </w:t>
      </w:r>
      <w:proofErr w:type="spellStart"/>
      <w:r w:rsidRPr="00881640">
        <w:t>підприємств</w:t>
      </w:r>
      <w:proofErr w:type="spellEnd"/>
      <w:r w:rsidRPr="00881640">
        <w:t xml:space="preserve"> і </w:t>
      </w:r>
      <w:proofErr w:type="spellStart"/>
      <w:r w:rsidRPr="00881640">
        <w:t>громадян</w:t>
      </w:r>
      <w:proofErr w:type="spellEnd"/>
      <w:r w:rsidRPr="00881640">
        <w:t>.</w:t>
      </w:r>
    </w:p>
    <w:p w14:paraId="348BA802" w14:textId="77777777" w:rsidR="00796901" w:rsidRPr="00881640" w:rsidRDefault="00796901" w:rsidP="0088164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6CB92DF7" w14:textId="77777777" w:rsidR="00796901" w:rsidRPr="00881640" w:rsidRDefault="00796901" w:rsidP="00881640">
      <w:pPr>
        <w:numPr>
          <w:ilvl w:val="0"/>
          <w:numId w:val="13"/>
        </w:numPr>
        <w:jc w:val="center"/>
        <w:rPr>
          <w:b/>
          <w:lang w:val="uk-UA"/>
        </w:rPr>
      </w:pPr>
      <w:r w:rsidRPr="00881640">
        <w:rPr>
          <w:b/>
          <w:lang w:val="uk-UA"/>
        </w:rPr>
        <w:t>МІЖНАРОДНЕ СПІВРОБІТНИЦТВО</w:t>
      </w:r>
    </w:p>
    <w:p w14:paraId="17254363" w14:textId="77777777" w:rsidR="00796901" w:rsidRPr="00881640" w:rsidRDefault="00796901" w:rsidP="00881640">
      <w:pPr>
        <w:pStyle w:val="a3"/>
        <w:numPr>
          <w:ilvl w:val="1"/>
          <w:numId w:val="13"/>
        </w:numPr>
        <w:ind w:left="0" w:hanging="12"/>
        <w:jc w:val="both"/>
        <w:rPr>
          <w:lang w:val="uk-UA"/>
        </w:rPr>
      </w:pPr>
      <w:r w:rsidRPr="00881640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(конференції, семінари тощо), а також вступати до міжнародних організацій відповідно до чинного законодавства.</w:t>
      </w:r>
    </w:p>
    <w:p w14:paraId="0B96DAC0" w14:textId="77777777" w:rsidR="00796901" w:rsidRPr="00881640" w:rsidRDefault="00796901" w:rsidP="00881640">
      <w:pPr>
        <w:pStyle w:val="a3"/>
        <w:ind w:left="0"/>
        <w:jc w:val="both"/>
        <w:rPr>
          <w:lang w:val="uk-UA"/>
        </w:rPr>
      </w:pPr>
    </w:p>
    <w:p w14:paraId="3552AA8D" w14:textId="77777777" w:rsidR="00796901" w:rsidRPr="00881640" w:rsidRDefault="00796901" w:rsidP="00881640">
      <w:pPr>
        <w:pStyle w:val="a3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881640">
        <w:rPr>
          <w:b/>
          <w:lang w:val="uk-UA"/>
        </w:rPr>
        <w:t>РЕОРГАНІЗАЦІЯ ТА ЛІКВІДАЦІЯ ЦЕНТРУ</w:t>
      </w:r>
    </w:p>
    <w:p w14:paraId="3F65C2E8" w14:textId="77777777" w:rsidR="00796901" w:rsidRPr="00881640" w:rsidRDefault="00796901" w:rsidP="00881640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81640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3DF31666" w14:textId="77777777" w:rsidR="00796901" w:rsidRPr="00881640" w:rsidRDefault="00796901" w:rsidP="00881640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81640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bookmarkEnd w:id="57"/>
    <w:p w14:paraId="31AF11E9" w14:textId="77777777" w:rsidR="00796901" w:rsidRPr="00881640" w:rsidRDefault="00796901" w:rsidP="00881640">
      <w:pPr>
        <w:pStyle w:val="a3"/>
        <w:ind w:left="450"/>
        <w:jc w:val="both"/>
      </w:pPr>
    </w:p>
    <w:p w14:paraId="244EDCBB" w14:textId="77777777" w:rsidR="00796901" w:rsidRPr="00881640" w:rsidRDefault="00796901" w:rsidP="00881640">
      <w:pPr>
        <w:ind w:left="450"/>
        <w:rPr>
          <w:b/>
          <w:lang w:val="uk-UA"/>
        </w:rPr>
      </w:pPr>
    </w:p>
    <w:p w14:paraId="6A5CF278" w14:textId="77777777" w:rsidR="00C27511" w:rsidRPr="00881640" w:rsidRDefault="00C27511" w:rsidP="00881640">
      <w:pPr>
        <w:ind w:firstLine="709"/>
        <w:jc w:val="both"/>
      </w:pPr>
    </w:p>
    <w:p w14:paraId="0ACEE799" w14:textId="3C7C1B23" w:rsidR="00C27511" w:rsidRPr="00881640" w:rsidRDefault="00C27511" w:rsidP="00881640">
      <w:r w:rsidRPr="00881640">
        <w:rPr>
          <w:b/>
          <w:lang w:val="uk-UA"/>
        </w:rPr>
        <w:t xml:space="preserve">Секретар ради                                                    </w:t>
      </w:r>
      <w:r w:rsidR="00881640">
        <w:rPr>
          <w:b/>
          <w:lang w:val="uk-UA"/>
        </w:rPr>
        <w:tab/>
      </w:r>
      <w:r w:rsidR="00881640"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4D17484E" w14:textId="77777777" w:rsidR="00F12C76" w:rsidRPr="00881640" w:rsidRDefault="00F12C76" w:rsidP="00881640">
      <w:pPr>
        <w:ind w:firstLine="709"/>
        <w:jc w:val="both"/>
      </w:pPr>
    </w:p>
    <w:sectPr w:rsidR="00F12C76" w:rsidRPr="00881640" w:rsidSect="002F702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D2DC6"/>
    <w:multiLevelType w:val="hybridMultilevel"/>
    <w:tmpl w:val="F39C6C12"/>
    <w:lvl w:ilvl="0" w:tplc="22265B8E">
      <w:start w:val="3"/>
      <w:numFmt w:val="decimal"/>
      <w:lvlText w:val="%1."/>
      <w:lvlJc w:val="left"/>
      <w:pPr>
        <w:ind w:left="13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22" w:hanging="360"/>
      </w:pPr>
    </w:lvl>
    <w:lvl w:ilvl="2" w:tplc="0422001B" w:tentative="1">
      <w:start w:val="1"/>
      <w:numFmt w:val="lowerRoman"/>
      <w:lvlText w:val="%3."/>
      <w:lvlJc w:val="right"/>
      <w:pPr>
        <w:ind w:left="2742" w:hanging="180"/>
      </w:pPr>
    </w:lvl>
    <w:lvl w:ilvl="3" w:tplc="0422000F" w:tentative="1">
      <w:start w:val="1"/>
      <w:numFmt w:val="decimal"/>
      <w:lvlText w:val="%4."/>
      <w:lvlJc w:val="left"/>
      <w:pPr>
        <w:ind w:left="3462" w:hanging="360"/>
      </w:pPr>
    </w:lvl>
    <w:lvl w:ilvl="4" w:tplc="04220019" w:tentative="1">
      <w:start w:val="1"/>
      <w:numFmt w:val="lowerLetter"/>
      <w:lvlText w:val="%5."/>
      <w:lvlJc w:val="left"/>
      <w:pPr>
        <w:ind w:left="4182" w:hanging="360"/>
      </w:pPr>
    </w:lvl>
    <w:lvl w:ilvl="5" w:tplc="0422001B" w:tentative="1">
      <w:start w:val="1"/>
      <w:numFmt w:val="lowerRoman"/>
      <w:lvlText w:val="%6."/>
      <w:lvlJc w:val="right"/>
      <w:pPr>
        <w:ind w:left="4902" w:hanging="180"/>
      </w:pPr>
    </w:lvl>
    <w:lvl w:ilvl="6" w:tplc="0422000F" w:tentative="1">
      <w:start w:val="1"/>
      <w:numFmt w:val="decimal"/>
      <w:lvlText w:val="%7."/>
      <w:lvlJc w:val="left"/>
      <w:pPr>
        <w:ind w:left="5622" w:hanging="360"/>
      </w:pPr>
    </w:lvl>
    <w:lvl w:ilvl="7" w:tplc="04220019" w:tentative="1">
      <w:start w:val="1"/>
      <w:numFmt w:val="lowerLetter"/>
      <w:lvlText w:val="%8."/>
      <w:lvlJc w:val="left"/>
      <w:pPr>
        <w:ind w:left="6342" w:hanging="360"/>
      </w:pPr>
    </w:lvl>
    <w:lvl w:ilvl="8" w:tplc="0422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1" w15:restartNumberingAfterBreak="0">
    <w:nsid w:val="187734A9"/>
    <w:multiLevelType w:val="multilevel"/>
    <w:tmpl w:val="D69A80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" w15:restartNumberingAfterBreak="0">
    <w:nsid w:val="293A4B01"/>
    <w:multiLevelType w:val="multilevel"/>
    <w:tmpl w:val="BE08E822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31D62C66"/>
    <w:multiLevelType w:val="multilevel"/>
    <w:tmpl w:val="01AC70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29A07BF"/>
    <w:multiLevelType w:val="multilevel"/>
    <w:tmpl w:val="C396DD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 w15:restartNumberingAfterBreak="0">
    <w:nsid w:val="3F067EBB"/>
    <w:multiLevelType w:val="multilevel"/>
    <w:tmpl w:val="5C744ED4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4AC520E7"/>
    <w:multiLevelType w:val="hybridMultilevel"/>
    <w:tmpl w:val="F07419EE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7755C"/>
    <w:multiLevelType w:val="multilevel"/>
    <w:tmpl w:val="7D9C6E80"/>
    <w:lvl w:ilvl="0">
      <w:start w:val="3"/>
      <w:numFmt w:val="decimal"/>
      <w:lvlText w:val="%1."/>
      <w:lvlJc w:val="left"/>
      <w:pPr>
        <w:ind w:left="13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2" w:hanging="1800"/>
      </w:pPr>
      <w:rPr>
        <w:rFonts w:hint="default"/>
      </w:rPr>
    </w:lvl>
  </w:abstractNum>
  <w:abstractNum w:abstractNumId="10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1" w15:restartNumberingAfterBreak="0">
    <w:nsid w:val="7DB55023"/>
    <w:multiLevelType w:val="multilevel"/>
    <w:tmpl w:val="1DC2DA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2" w15:restartNumberingAfterBreak="0">
    <w:nsid w:val="7EBB0F20"/>
    <w:multiLevelType w:val="multilevel"/>
    <w:tmpl w:val="38629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0"/>
  </w:num>
  <w:num w:numId="9">
    <w:abstractNumId w:val="12"/>
  </w:num>
  <w:num w:numId="10">
    <w:abstractNumId w:val="6"/>
  </w:num>
  <w:num w:numId="11">
    <w:abstractNumId w:val="9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56"/>
    <w:rsid w:val="00045D0E"/>
    <w:rsid w:val="00053F8B"/>
    <w:rsid w:val="000715DF"/>
    <w:rsid w:val="00097EC6"/>
    <w:rsid w:val="000E0A09"/>
    <w:rsid w:val="001459A5"/>
    <w:rsid w:val="00220701"/>
    <w:rsid w:val="002C390C"/>
    <w:rsid w:val="002F7027"/>
    <w:rsid w:val="00384030"/>
    <w:rsid w:val="00393ED0"/>
    <w:rsid w:val="003B5668"/>
    <w:rsid w:val="003B604A"/>
    <w:rsid w:val="003D0956"/>
    <w:rsid w:val="003F7603"/>
    <w:rsid w:val="004528BE"/>
    <w:rsid w:val="0047022A"/>
    <w:rsid w:val="00515807"/>
    <w:rsid w:val="0054402C"/>
    <w:rsid w:val="005A1451"/>
    <w:rsid w:val="005D07C2"/>
    <w:rsid w:val="00614BBC"/>
    <w:rsid w:val="00635302"/>
    <w:rsid w:val="006441A1"/>
    <w:rsid w:val="00647791"/>
    <w:rsid w:val="006767A1"/>
    <w:rsid w:val="006775BB"/>
    <w:rsid w:val="00683ED6"/>
    <w:rsid w:val="006C0B77"/>
    <w:rsid w:val="0070233A"/>
    <w:rsid w:val="00736C83"/>
    <w:rsid w:val="00741593"/>
    <w:rsid w:val="007519F0"/>
    <w:rsid w:val="00796901"/>
    <w:rsid w:val="007B472B"/>
    <w:rsid w:val="007B755B"/>
    <w:rsid w:val="007C2590"/>
    <w:rsid w:val="008242FF"/>
    <w:rsid w:val="00870751"/>
    <w:rsid w:val="00881640"/>
    <w:rsid w:val="008C4E1F"/>
    <w:rsid w:val="008F18C0"/>
    <w:rsid w:val="00922C48"/>
    <w:rsid w:val="00924065"/>
    <w:rsid w:val="009C6380"/>
    <w:rsid w:val="00A33EBD"/>
    <w:rsid w:val="00A55F11"/>
    <w:rsid w:val="00AB195F"/>
    <w:rsid w:val="00B66B6D"/>
    <w:rsid w:val="00B673DD"/>
    <w:rsid w:val="00B915B7"/>
    <w:rsid w:val="00BD5C41"/>
    <w:rsid w:val="00C27511"/>
    <w:rsid w:val="00C8119A"/>
    <w:rsid w:val="00CA143D"/>
    <w:rsid w:val="00CB6F8E"/>
    <w:rsid w:val="00CF5F06"/>
    <w:rsid w:val="00D063BE"/>
    <w:rsid w:val="00D55FDD"/>
    <w:rsid w:val="00DE3B85"/>
    <w:rsid w:val="00DE4D18"/>
    <w:rsid w:val="00E44F50"/>
    <w:rsid w:val="00EA59DF"/>
    <w:rsid w:val="00EA6BA7"/>
    <w:rsid w:val="00EB02AA"/>
    <w:rsid w:val="00ED2C7F"/>
    <w:rsid w:val="00EE160E"/>
    <w:rsid w:val="00EE4070"/>
    <w:rsid w:val="00EF4D8A"/>
    <w:rsid w:val="00F12C76"/>
    <w:rsid w:val="00F522E1"/>
    <w:rsid w:val="00FD55BC"/>
    <w:rsid w:val="00FE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B028"/>
  <w15:chartTrackingRefBased/>
  <w15:docId w15:val="{C9FE627F-B2F7-494A-AA4F-CC9A506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2751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A6B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84030"/>
    <w:pPr>
      <w:ind w:left="720"/>
      <w:contextualSpacing/>
    </w:pPr>
  </w:style>
  <w:style w:type="paragraph" w:customStyle="1" w:styleId="rvps6">
    <w:name w:val="rvps6"/>
    <w:basedOn w:val="a"/>
    <w:rsid w:val="00ED2C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647791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rsid w:val="00EF4D8A"/>
    <w:pPr>
      <w:spacing w:after="312"/>
    </w:pPr>
    <w:rPr>
      <w:rFonts w:ascii="Verdana" w:hAnsi="Verdana"/>
    </w:rPr>
  </w:style>
  <w:style w:type="paragraph" w:customStyle="1" w:styleId="Preformatted">
    <w:name w:val="Preformatted"/>
    <w:basedOn w:val="a"/>
    <w:rsid w:val="005A145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C27511"/>
    <w:rPr>
      <w:rFonts w:ascii="Bodoni" w:eastAsia="Calibri" w:hAnsi="Bodoni" w:cs="Times New Roman"/>
      <w:b/>
      <w:color w:val="000000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6BA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16510</Words>
  <Characters>9412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2022-09-16T10:13:00Z</cp:lastPrinted>
  <dcterms:created xsi:type="dcterms:W3CDTF">2022-08-18T10:34:00Z</dcterms:created>
  <dcterms:modified xsi:type="dcterms:W3CDTF">2022-09-16T10:15:00Z</dcterms:modified>
</cp:coreProperties>
</file>